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17"/>
        <w:ind w:left="1113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4922520</wp:posOffset>
            </wp:positionH>
            <wp:positionV relativeFrom="paragraph">
              <wp:posOffset>3470</wp:posOffset>
            </wp:positionV>
            <wp:extent cx="2179320" cy="257251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572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7AF"/>
        </w:rPr>
        <w:t>Памятка для родителей.</w:t>
      </w:r>
    </w:p>
    <w:p>
      <w:pPr>
        <w:spacing w:before="2"/>
        <w:ind w:left="1109" w:right="4741" w:firstLine="0"/>
        <w:jc w:val="center"/>
        <w:rPr>
          <w:b/>
          <w:sz w:val="32"/>
        </w:rPr>
      </w:pPr>
      <w:r>
        <w:rPr>
          <w:b/>
          <w:color w:val="0057AF"/>
          <w:sz w:val="32"/>
        </w:rPr>
        <w:t>Профилактика гриппа и ОРВИ</w:t>
      </w:r>
    </w:p>
    <w:p>
      <w:pPr>
        <w:pStyle w:val="BodyText"/>
        <w:spacing w:before="8"/>
        <w:ind w:left="0"/>
        <w:rPr>
          <w:b/>
          <w:sz w:val="19"/>
        </w:rPr>
      </w:pPr>
    </w:p>
    <w:p>
      <w:pPr>
        <w:pStyle w:val="BodyText"/>
        <w:spacing w:before="89"/>
        <w:ind w:right="3738" w:firstLine="629"/>
        <w:jc w:val="both"/>
      </w:pPr>
      <w:r>
        <w:rPr>
          <w:b/>
          <w:i/>
          <w:color w:val="FF0000"/>
          <w:u w:val="thick" w:color="FF0000"/>
        </w:rPr>
        <w:t>Острые респираторные вирусные инфекции</w:t>
      </w:r>
      <w:r>
        <w:rPr>
          <w:b/>
          <w:i/>
          <w:color w:val="FF0000"/>
        </w:rPr>
        <w:t> </w:t>
      </w:r>
      <w:r>
        <w:rPr>
          <w:color w:val="FF0000"/>
        </w:rPr>
        <w:t>– </w:t>
      </w:r>
      <w:r>
        <w:rPr/>
        <w:t>наиболее частые заболевания у детей и иметь представление о них очень важно для родителей. При этих заболеваниях поражаются органы дыхания, поэтому они и называются респираторными. Виновниками острых респираторных вирусных инфекций могут стать более трехсот разновидностей вирусов и бактерий. Наиболее часто причиной заболеваний являются вирусы гриппа, парагриппа,</w:t>
      </w:r>
    </w:p>
    <w:p>
      <w:pPr>
        <w:pStyle w:val="BodyText"/>
        <w:spacing w:line="322" w:lineRule="exact" w:before="1"/>
        <w:jc w:val="both"/>
      </w:pPr>
      <w:r>
        <w:rPr/>
        <w:t>аденовирусы, риновирусы, респираторно-синцитиальные вирусы. Наиболее часто</w:t>
      </w:r>
    </w:p>
    <w:p>
      <w:pPr>
        <w:pStyle w:val="BodyText"/>
        <w:ind w:right="224"/>
        <w:jc w:val="both"/>
      </w:pPr>
      <w:r>
        <w:rPr/>
        <w:t>«простудные» заболевания отмечаются у детей со сниженным или ослабленным иммунитетом, а также у имеющих многочисленные контакты в детских дошкольных учреждениях и школах.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ind w:right="222" w:firstLine="480"/>
        <w:jc w:val="both"/>
      </w:pPr>
      <w:r>
        <w:rPr>
          <w:b/>
          <w:i/>
          <w:color w:val="FF0000"/>
          <w:u w:val="thick" w:color="FF0000"/>
        </w:rPr>
        <w:t>Пути передачи инфекции:</w:t>
      </w:r>
      <w:r>
        <w:rPr>
          <w:b/>
          <w:i/>
          <w:color w:val="FF0000"/>
        </w:rPr>
        <w:t> </w:t>
      </w:r>
      <w:r>
        <w:rPr/>
        <w:t>воздушно-капельный и бытовой (заражение через предметы обихода, туалетные принадлежности, детские игрушки, белье, посуду и т.д.). Вирус в воздухе сохраняет заражающую способность от 2 до 9 часов. Восприимчивость к инфекции высока и зависит от состояния иммунитета человека. Возможно и повторное заболевание, что особенно часто отмечается у ослабленных детей. Продолжительность болезни зависит от тяжести заболевания, типа вируса, наличия или отсутствия осложнений.</w:t>
      </w:r>
    </w:p>
    <w:p>
      <w:pPr>
        <w:pStyle w:val="BodyText"/>
        <w:spacing w:before="2"/>
        <w:ind w:left="0"/>
      </w:pPr>
    </w:p>
    <w:p>
      <w:pPr>
        <w:spacing w:line="240" w:lineRule="auto" w:before="0"/>
        <w:ind w:left="111" w:right="221" w:firstLine="480"/>
        <w:jc w:val="both"/>
        <w:rPr>
          <w:i/>
          <w:sz w:val="28"/>
        </w:rPr>
      </w:pPr>
      <w:r>
        <w:rPr>
          <w:sz w:val="28"/>
        </w:rPr>
        <w:t>Для гриппа характерно очень быстрое развитие клинических симптомов. </w:t>
      </w:r>
      <w:r>
        <w:rPr>
          <w:i/>
          <w:sz w:val="28"/>
          <w:u w:val="single"/>
        </w:rPr>
        <w:t>Температура тела достигает максимальных значений (39°С–40°С) уже в первые</w:t>
      </w:r>
      <w:r>
        <w:rPr>
          <w:i/>
          <w:sz w:val="28"/>
        </w:rPr>
        <w:t> </w:t>
      </w:r>
      <w:r>
        <w:rPr>
          <w:i/>
          <w:sz w:val="28"/>
          <w:u w:val="single"/>
        </w:rPr>
        <w:t>24–36 часов. Появляется головная боль, которая локализуется преимущественно в</w:t>
      </w:r>
      <w:r>
        <w:rPr>
          <w:i/>
          <w:sz w:val="28"/>
        </w:rPr>
        <w:t> </w:t>
      </w:r>
      <w:r>
        <w:rPr>
          <w:i/>
          <w:sz w:val="28"/>
          <w:u w:val="single"/>
        </w:rPr>
        <w:t>лобно-височной области, боль при движении глазных яблок, светобоязнь, боль в</w:t>
      </w:r>
      <w:r>
        <w:rPr>
          <w:i/>
          <w:sz w:val="28"/>
        </w:rPr>
        <w:t> </w:t>
      </w:r>
      <w:r>
        <w:rPr>
          <w:i/>
          <w:sz w:val="28"/>
          <w:u w:val="single"/>
        </w:rPr>
        <w:t>мышцах и суставах, нередко возникает тошнота или рвота, может снижаться</w:t>
      </w:r>
      <w:r>
        <w:rPr>
          <w:i/>
          <w:sz w:val="28"/>
        </w:rPr>
        <w:t> </w:t>
      </w:r>
      <w:r>
        <w:rPr>
          <w:i/>
          <w:sz w:val="28"/>
          <w:u w:val="single"/>
        </w:rPr>
        <w:t>артериальное давление. Сухой болезненный кашель, заложенность носа</w:t>
      </w:r>
      <w:r>
        <w:rPr>
          <w:i/>
          <w:sz w:val="28"/>
        </w:rPr>
        <w:t> </w:t>
      </w:r>
      <w:r>
        <w:rPr>
          <w:i/>
          <w:sz w:val="28"/>
          <w:u w:val="single"/>
        </w:rPr>
        <w:t>появляются, как правило, через несколько часов от начала болезни. Типичным для</w:t>
      </w:r>
      <w:r>
        <w:rPr>
          <w:i/>
          <w:sz w:val="28"/>
        </w:rPr>
        <w:t> </w:t>
      </w:r>
      <w:r>
        <w:rPr>
          <w:i/>
          <w:sz w:val="28"/>
          <w:u w:val="single"/>
        </w:rPr>
        <w:t>гриппа является развитие трахеита, сопровождающееся болезненным кашлем в</w:t>
      </w:r>
      <w:r>
        <w:rPr>
          <w:i/>
          <w:sz w:val="28"/>
        </w:rPr>
        <w:t> </w:t>
      </w:r>
      <w:r>
        <w:rPr>
          <w:i/>
          <w:sz w:val="28"/>
          <w:u w:val="single"/>
        </w:rPr>
        <w:t>области</w:t>
      </w:r>
      <w:r>
        <w:rPr>
          <w:i/>
          <w:spacing w:val="-4"/>
          <w:sz w:val="28"/>
          <w:u w:val="single"/>
        </w:rPr>
        <w:t> </w:t>
      </w:r>
      <w:r>
        <w:rPr>
          <w:i/>
          <w:sz w:val="28"/>
          <w:u w:val="single"/>
        </w:rPr>
        <w:t>грудины.</w:t>
      </w:r>
    </w:p>
    <w:p>
      <w:pPr>
        <w:pStyle w:val="BodyText"/>
        <w:spacing w:before="1"/>
        <w:ind w:left="0"/>
        <w:rPr>
          <w:i/>
          <w:sz w:val="20"/>
        </w:rPr>
      </w:pPr>
    </w:p>
    <w:p>
      <w:pPr>
        <w:spacing w:line="240" w:lineRule="auto" w:before="89"/>
        <w:ind w:left="111" w:right="222" w:firstLine="480"/>
        <w:jc w:val="both"/>
        <w:rPr>
          <w:i/>
          <w:sz w:val="28"/>
        </w:rPr>
      </w:pPr>
      <w:r>
        <w:rPr>
          <w:sz w:val="28"/>
        </w:rPr>
        <w:t>Самая большая опасность, которую влечет за собой грипп, в том числе все его штаммы — это возможные осложнения (обострение сердечных и легочных заболеваний, иногда приводящие к смертельному исходу). У ослабленных и часто болеющих детей возможно развитие воспаления легких. Родители должны знать признаки, позволяющие заподозрить </w:t>
      </w:r>
      <w:r>
        <w:rPr>
          <w:i/>
          <w:sz w:val="28"/>
          <w:u w:val="single"/>
        </w:rPr>
        <w:t>пневмонию у ребенка. Температура выше 38</w:t>
      </w:r>
      <w:r>
        <w:rPr>
          <w:i/>
          <w:sz w:val="28"/>
        </w:rPr>
        <w:t> </w:t>
      </w:r>
      <w:r>
        <w:rPr>
          <w:i/>
          <w:sz w:val="28"/>
          <w:u w:val="single"/>
        </w:rPr>
        <w:t>градусов более трех дней, кряхтящее дыхание, учащенное дыхание, втяжение</w:t>
      </w:r>
      <w:r>
        <w:rPr>
          <w:i/>
          <w:sz w:val="28"/>
        </w:rPr>
        <w:t> </w:t>
      </w:r>
      <w:r>
        <w:rPr>
          <w:i/>
          <w:sz w:val="28"/>
          <w:u w:val="single"/>
        </w:rPr>
        <w:t>податливых мест грудной клетки при вдохе, посинение губ и кожи, полный отказ</w:t>
      </w:r>
      <w:r>
        <w:rPr>
          <w:i/>
          <w:sz w:val="28"/>
        </w:rPr>
        <w:t> </w:t>
      </w:r>
      <w:r>
        <w:rPr>
          <w:i/>
          <w:sz w:val="28"/>
          <w:u w:val="single"/>
        </w:rPr>
        <w:t>от еды, беспокойство или сонливость - это признаки, требующие повторного</w:t>
      </w:r>
      <w:r>
        <w:rPr>
          <w:i/>
          <w:sz w:val="28"/>
        </w:rPr>
        <w:t> </w:t>
      </w:r>
      <w:r>
        <w:rPr>
          <w:i/>
          <w:sz w:val="28"/>
          <w:u w:val="single"/>
        </w:rPr>
        <w:t>вызова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врача.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080" w:bottom="280" w:left="740" w:right="620"/>
        </w:sectPr>
      </w:pPr>
    </w:p>
    <w:p>
      <w:pPr>
        <w:pStyle w:val="Heading1"/>
        <w:ind w:right="1269"/>
      </w:pPr>
      <w:r>
        <w:rPr>
          <w:color w:val="00B0F0"/>
        </w:rPr>
        <w:t>Профилактика ОРВИ и гриппа у детей</w:t>
      </w: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BodyText"/>
        <w:ind w:firstLine="708"/>
      </w:pPr>
      <w:r>
        <w:rPr/>
        <w:t>С целью обеспечения сезонной профилактики ОРВИ и гриппа необходимо проводить следующие мероприятия:</w:t>
      </w:r>
    </w:p>
    <w:p>
      <w:pPr>
        <w:pStyle w:val="BodyText"/>
        <w:spacing w:before="6"/>
        <w:ind w:left="0"/>
      </w:pPr>
    </w:p>
    <w:p>
      <w:pPr>
        <w:pStyle w:val="Heading2"/>
      </w:pPr>
      <w:r>
        <w:rPr/>
        <w:t>Обеспечение соблюдения правил личной гигиены, в том числе: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0" w:after="0"/>
        <w:ind w:left="111" w:right="221" w:firstLine="0"/>
        <w:jc w:val="left"/>
        <w:rPr>
          <w:sz w:val="28"/>
        </w:rPr>
      </w:pPr>
      <w:r>
        <w:rPr>
          <w:sz w:val="28"/>
        </w:rPr>
        <w:t>соблюдение режима дня (достаточный сон, прогулки на свежем воздухе, избегать физических и умственных</w:t>
      </w:r>
      <w:r>
        <w:rPr>
          <w:spacing w:val="-1"/>
          <w:sz w:val="28"/>
        </w:rPr>
        <w:t> </w:t>
      </w:r>
      <w:r>
        <w:rPr>
          <w:sz w:val="28"/>
        </w:rPr>
        <w:t>перегрузок);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2" w:lineRule="auto" w:before="0" w:after="0"/>
        <w:ind w:left="111" w:right="225" w:firstLine="0"/>
        <w:jc w:val="both"/>
        <w:rPr>
          <w:sz w:val="28"/>
        </w:rPr>
      </w:pPr>
      <w:r>
        <w:rPr>
          <w:sz w:val="28"/>
        </w:rPr>
        <w:t>избегать как переохлаждений, так и перегревания детей, особенно младшего возраста;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40" w:lineRule="auto" w:before="1" w:after="0"/>
        <w:ind w:left="275" w:right="0" w:hanging="165"/>
        <w:jc w:val="left"/>
        <w:rPr>
          <w:sz w:val="28"/>
        </w:rPr>
      </w:pPr>
      <w:r>
        <w:rPr>
          <w:sz w:val="28"/>
        </w:rPr>
        <w:t>регулярно и тщательно мыть руки с</w:t>
      </w:r>
      <w:r>
        <w:rPr>
          <w:spacing w:val="-3"/>
          <w:sz w:val="28"/>
        </w:rPr>
        <w:t> </w:t>
      </w:r>
      <w:r>
        <w:rPr>
          <w:sz w:val="28"/>
        </w:rPr>
        <w:t>мылом;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40" w:lineRule="auto" w:before="0" w:after="0"/>
        <w:ind w:left="275" w:right="0" w:hanging="165"/>
        <w:jc w:val="left"/>
        <w:rPr>
          <w:sz w:val="28"/>
        </w:rPr>
      </w:pPr>
      <w:r>
        <w:rPr>
          <w:sz w:val="28"/>
        </w:rPr>
        <w:t>использовать индивидуальные или одноразовые</w:t>
      </w:r>
      <w:r>
        <w:rPr>
          <w:spacing w:val="-3"/>
          <w:sz w:val="28"/>
        </w:rPr>
        <w:t> </w:t>
      </w:r>
      <w:r>
        <w:rPr>
          <w:sz w:val="28"/>
        </w:rPr>
        <w:t>полотенца;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40" w:lineRule="auto" w:before="0" w:after="0"/>
        <w:ind w:left="275" w:right="0" w:hanging="165"/>
        <w:jc w:val="left"/>
        <w:rPr>
          <w:sz w:val="28"/>
        </w:rPr>
      </w:pPr>
      <w:r>
        <w:rPr>
          <w:sz w:val="28"/>
        </w:rPr>
        <w:t>во время кашля и чихания прикрывать рот и нос одноразовыми</w:t>
      </w:r>
      <w:r>
        <w:rPr>
          <w:spacing w:val="-18"/>
          <w:sz w:val="28"/>
        </w:rPr>
        <w:t> </w:t>
      </w:r>
      <w:r>
        <w:rPr>
          <w:sz w:val="28"/>
        </w:rPr>
        <w:t>платками.</w:t>
      </w:r>
    </w:p>
    <w:p>
      <w:pPr>
        <w:pStyle w:val="BodyText"/>
        <w:spacing w:before="6"/>
        <w:ind w:left="0"/>
      </w:pPr>
    </w:p>
    <w:p>
      <w:pPr>
        <w:pStyle w:val="Heading2"/>
        <w:ind w:right="554"/>
      </w:pPr>
      <w:r>
        <w:rPr/>
        <w:t>Проведение регулярного проветривания и влажной уборки помещения, в котором находится ребенок и квартиры в целом.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BodyText"/>
        <w:tabs>
          <w:tab w:pos="4468" w:val="left" w:leader="none"/>
          <w:tab w:pos="8766" w:val="left" w:leader="none"/>
        </w:tabs>
        <w:ind w:right="223"/>
        <w:jc w:val="both"/>
      </w:pPr>
      <w:r>
        <w:rPr>
          <w:b/>
        </w:rPr>
        <w:t>Проведение закаливающих мероприятий </w:t>
      </w:r>
      <w:r>
        <w:rPr/>
        <w:t>(обливание ног водой </w:t>
      </w:r>
      <w:r>
        <w:rPr>
          <w:b/>
        </w:rPr>
        <w:t>комнатной </w:t>
      </w:r>
      <w:r>
        <w:rPr/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нескольких минут</w:t>
        <w:tab/>
        <w:t>перед</w:t>
        <w:tab/>
      </w:r>
      <w:r>
        <w:rPr>
          <w:spacing w:val="-3"/>
        </w:rPr>
        <w:t>кормлением)</w:t>
      </w:r>
    </w:p>
    <w:p>
      <w:pPr>
        <w:pStyle w:val="BodyText"/>
        <w:spacing w:before="5"/>
        <w:ind w:left="0"/>
      </w:pPr>
    </w:p>
    <w:p>
      <w:pPr>
        <w:pStyle w:val="Heading2"/>
        <w:spacing w:line="319" w:lineRule="exact"/>
        <w:jc w:val="both"/>
      </w:pPr>
      <w:r>
        <w:rPr/>
        <w:t>Проведение неспецифической профилактики простудных заболеваний</w:t>
      </w:r>
    </w:p>
    <w:p>
      <w:pPr>
        <w:pStyle w:val="BodyText"/>
        <w:ind w:right="225" w:firstLine="69"/>
        <w:jc w:val="both"/>
      </w:pPr>
      <w:r>
        <w:rPr/>
        <w:t>(с использованием препаратов арбидол, аскорбиновая кислота, анаферон, и др. (в соответствии с инструкцией по применению, при отсутствии противопоказаний).</w:t>
      </w:r>
    </w:p>
    <w:p>
      <w:pPr>
        <w:pStyle w:val="BodyText"/>
        <w:spacing w:before="4"/>
        <w:ind w:left="0"/>
      </w:pPr>
    </w:p>
    <w:p>
      <w:pPr>
        <w:pStyle w:val="Heading2"/>
        <w:jc w:val="both"/>
      </w:pPr>
      <w:r>
        <w:rPr>
          <w:color w:val="FF0000"/>
        </w:rPr>
        <w:t>ПРИ ПЕРВЫХ ПРИЗНАКАХ ЗАБОЛЕВАНИЯ:</w:t>
      </w:r>
    </w:p>
    <w:p>
      <w:pPr>
        <w:pStyle w:val="BodyText"/>
        <w:spacing w:before="11"/>
        <w:ind w:left="0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276" w:val="left" w:leader="none"/>
        </w:tabs>
        <w:spacing w:line="240" w:lineRule="auto" w:before="0" w:after="0"/>
        <w:ind w:left="275" w:right="0" w:hanging="165"/>
        <w:jc w:val="left"/>
        <w:rPr>
          <w:b/>
          <w:sz w:val="28"/>
        </w:rPr>
      </w:pPr>
      <w:r>
        <w:rPr>
          <w:b/>
          <w:sz w:val="28"/>
        </w:rPr>
        <w:t>Изолировать ребенка от других детей (членов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семьи).</w:t>
      </w:r>
    </w:p>
    <w:p>
      <w:pPr>
        <w:pStyle w:val="BodyText"/>
        <w:spacing w:before="10"/>
        <w:ind w:left="0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276" w:val="left" w:leader="none"/>
        </w:tabs>
        <w:spacing w:line="240" w:lineRule="auto" w:before="0" w:after="0"/>
        <w:ind w:left="275" w:right="0" w:hanging="165"/>
        <w:jc w:val="left"/>
        <w:rPr>
          <w:b/>
          <w:sz w:val="28"/>
        </w:rPr>
      </w:pPr>
      <w:r>
        <w:rPr>
          <w:b/>
          <w:sz w:val="28"/>
        </w:rPr>
        <w:t>Вызвать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врача.</w:t>
      </w:r>
    </w:p>
    <w:p>
      <w:pPr>
        <w:pStyle w:val="BodyText"/>
        <w:spacing w:before="2"/>
        <w:ind w:left="0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276" w:val="left" w:leader="none"/>
        </w:tabs>
        <w:spacing w:line="240" w:lineRule="auto" w:before="0" w:after="0"/>
        <w:ind w:left="275" w:right="0" w:hanging="165"/>
        <w:jc w:val="left"/>
        <w:rPr>
          <w:b/>
          <w:sz w:val="28"/>
        </w:rPr>
      </w:pPr>
      <w:r>
        <w:rPr>
          <w:b/>
          <w:sz w:val="28"/>
        </w:rPr>
        <w:t>Исключить пребывание ребенка в организованном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коллективе.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6"/>
          <w:pgSz w:w="11910" w:h="16840"/>
          <w:pgMar w:header="1185" w:footer="0" w:top="1520" w:bottom="280" w:left="740" w:right="620"/>
        </w:sectPr>
      </w:pPr>
    </w:p>
    <w:p>
      <w:pPr>
        <w:spacing w:before="1"/>
        <w:ind w:left="1154" w:right="1273" w:firstLine="0"/>
        <w:jc w:val="center"/>
        <w:rPr>
          <w:b/>
          <w:sz w:val="32"/>
        </w:rPr>
      </w:pPr>
      <w:r>
        <w:rPr>
          <w:b/>
          <w:color w:val="00B0F0"/>
          <w:sz w:val="32"/>
        </w:rPr>
        <w:t>ГРИПП</w:t>
      </w: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BodyText"/>
        <w:ind w:right="224" w:firstLine="719"/>
        <w:jc w:val="both"/>
      </w:pPr>
      <w:r>
        <w:rPr/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</w:t>
      </w:r>
      <w:r>
        <w:rPr>
          <w:spacing w:val="-1"/>
        </w:rPr>
        <w:t> </w:t>
      </w:r>
      <w:r>
        <w:rPr/>
        <w:t>кашля.</w:t>
      </w:r>
    </w:p>
    <w:p>
      <w:pPr>
        <w:pStyle w:val="BodyText"/>
        <w:spacing w:before="1"/>
        <w:ind w:right="225" w:firstLine="719"/>
        <w:jc w:val="both"/>
      </w:pPr>
      <w:r>
        <w:rPr/>
        <w:t>Большинство людей в мире, инфицированных этим вирусом, переболевают в лёгкой и средне-тяжелой форме, однако были отмечены и тяжелые случаи заболевания с летальным</w:t>
      </w:r>
      <w:r>
        <w:rPr>
          <w:spacing w:val="-1"/>
        </w:rPr>
        <w:t> </w:t>
      </w:r>
      <w:r>
        <w:rPr/>
        <w:t>исходом.</w:t>
      </w:r>
    </w:p>
    <w:p>
      <w:pPr>
        <w:pStyle w:val="Heading2"/>
        <w:spacing w:line="319" w:lineRule="exact" w:before="3"/>
      </w:pPr>
      <w:r>
        <w:rPr>
          <w:color w:val="FF0000"/>
        </w:rPr>
        <w:t>Каковы симптомы</w:t>
      </w:r>
      <w:r>
        <w:rPr>
          <w:color w:val="FF0000"/>
          <w:spacing w:val="-9"/>
        </w:rPr>
        <w:t> </w:t>
      </w:r>
      <w:r>
        <w:rPr>
          <w:color w:val="FF0000"/>
        </w:rPr>
        <w:t>заболевания?</w:t>
      </w:r>
    </w:p>
    <w:p>
      <w:pPr>
        <w:pStyle w:val="BodyText"/>
        <w:spacing w:line="242" w:lineRule="auto"/>
        <w:ind w:right="554"/>
      </w:pPr>
      <w:r>
        <w:rPr/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>
      <w:pPr>
        <w:pStyle w:val="Heading2"/>
        <w:spacing w:line="319" w:lineRule="exact"/>
      </w:pPr>
      <w:r>
        <w:rPr>
          <w:color w:val="FF0000"/>
        </w:rPr>
        <w:t>Особенности течения гриппа</w:t>
      </w:r>
    </w:p>
    <w:p>
      <w:pPr>
        <w:pStyle w:val="BodyText"/>
        <w:ind w:right="1200"/>
      </w:pPr>
      <w:r>
        <w:rPr/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>
      <w:pPr>
        <w:pStyle w:val="BodyText"/>
        <w:ind w:right="369"/>
      </w:pPr>
      <w:r>
        <w:rPr/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>
      <w:pPr>
        <w:pStyle w:val="BodyText"/>
        <w:ind w:right="1578"/>
      </w:pPr>
      <w:r>
        <w:rPr/>
        <w:t>У детей до 5 лет вероятность развития тяжелого заболевания, в том числе пневмонии, выше, чем у детей старшего возраста.</w:t>
      </w:r>
    </w:p>
    <w:p>
      <w:pPr>
        <w:pStyle w:val="BodyText"/>
        <w:ind w:right="1687"/>
      </w:pPr>
      <w:r>
        <w:rPr/>
        <w:t>Существует тенденция развития более тяжелой степени гриппа у детей с хроническими заболеваниями.</w:t>
      </w:r>
    </w:p>
    <w:p>
      <w:pPr>
        <w:pStyle w:val="Heading2"/>
        <w:spacing w:line="319" w:lineRule="exact"/>
      </w:pPr>
      <w:r>
        <w:rPr>
          <w:color w:val="FF0000"/>
        </w:rPr>
        <w:t>Вирус гриппа заразен!</w:t>
      </w:r>
    </w:p>
    <w:p>
      <w:pPr>
        <w:spacing w:line="242" w:lineRule="auto" w:before="0"/>
        <w:ind w:left="111" w:right="665" w:firstLine="719"/>
        <w:jc w:val="left"/>
        <w:rPr>
          <w:b/>
          <w:sz w:val="28"/>
        </w:rPr>
      </w:pPr>
      <w:r>
        <w:rPr>
          <w:sz w:val="28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 </w:t>
      </w:r>
      <w:r>
        <w:rPr>
          <w:b/>
          <w:color w:val="FF0000"/>
          <w:sz w:val="28"/>
        </w:rPr>
        <w:t>Чтобы воспрепятствовать распространению вируса гриппа, необходимо:</w:t>
      </w:r>
    </w:p>
    <w:p>
      <w:pPr>
        <w:pStyle w:val="ListParagraph"/>
        <w:numPr>
          <w:ilvl w:val="0"/>
          <w:numId w:val="3"/>
        </w:numPr>
        <w:tabs>
          <w:tab w:pos="553" w:val="left" w:leader="none"/>
          <w:tab w:pos="554" w:val="left" w:leader="none"/>
        </w:tabs>
        <w:spacing w:line="240" w:lineRule="auto" w:before="0" w:after="0"/>
        <w:ind w:left="111" w:right="1725" w:firstLine="0"/>
        <w:jc w:val="left"/>
        <w:rPr>
          <w:sz w:val="28"/>
        </w:rPr>
      </w:pPr>
      <w:r>
        <w:rPr>
          <w:sz w:val="28"/>
        </w:rPr>
        <w:t>Сделать прививку против гриппа, так как вакцина является наиболее эффективным средством</w:t>
      </w:r>
      <w:r>
        <w:rPr>
          <w:spacing w:val="-1"/>
          <w:sz w:val="28"/>
        </w:rPr>
        <w:t> </w:t>
      </w:r>
      <w:r>
        <w:rPr>
          <w:sz w:val="28"/>
        </w:rPr>
        <w:t>профилактики.</w:t>
      </w:r>
    </w:p>
    <w:p>
      <w:pPr>
        <w:pStyle w:val="ListParagraph"/>
        <w:numPr>
          <w:ilvl w:val="0"/>
          <w:numId w:val="3"/>
        </w:numPr>
        <w:tabs>
          <w:tab w:pos="483" w:val="left" w:leader="none"/>
          <w:tab w:pos="484" w:val="left" w:leader="none"/>
        </w:tabs>
        <w:spacing w:line="240" w:lineRule="auto" w:before="0" w:after="0"/>
        <w:ind w:left="111" w:right="917" w:firstLine="0"/>
        <w:jc w:val="left"/>
        <w:rPr>
          <w:sz w:val="28"/>
        </w:rPr>
      </w:pPr>
      <w:r>
        <w:rPr>
          <w:sz w:val="28"/>
        </w:rPr>
        <w:t>Проводить влажную уборку помещений с применением дезинфицирующих средств.</w:t>
      </w:r>
    </w:p>
    <w:p>
      <w:pPr>
        <w:pStyle w:val="ListParagraph"/>
        <w:numPr>
          <w:ilvl w:val="0"/>
          <w:numId w:val="3"/>
        </w:numPr>
        <w:tabs>
          <w:tab w:pos="483" w:val="left" w:leader="none"/>
          <w:tab w:pos="484" w:val="left" w:leader="none"/>
        </w:tabs>
        <w:spacing w:line="321" w:lineRule="exact" w:before="0" w:after="0"/>
        <w:ind w:left="484" w:right="0" w:hanging="373"/>
        <w:jc w:val="left"/>
        <w:rPr>
          <w:sz w:val="28"/>
        </w:rPr>
      </w:pPr>
      <w:r>
        <w:rPr>
          <w:sz w:val="28"/>
        </w:rPr>
        <w:t>Регулярно проветривать</w:t>
      </w:r>
      <w:r>
        <w:rPr>
          <w:spacing w:val="-4"/>
          <w:sz w:val="28"/>
        </w:rPr>
        <w:t> </w:t>
      </w:r>
      <w:r>
        <w:rPr>
          <w:sz w:val="28"/>
        </w:rPr>
        <w:t>помещение.</w:t>
      </w:r>
    </w:p>
    <w:p>
      <w:pPr>
        <w:pStyle w:val="ListParagraph"/>
        <w:numPr>
          <w:ilvl w:val="0"/>
          <w:numId w:val="3"/>
        </w:numPr>
        <w:tabs>
          <w:tab w:pos="553" w:val="left" w:leader="none"/>
          <w:tab w:pos="554" w:val="left" w:leader="none"/>
        </w:tabs>
        <w:spacing w:line="240" w:lineRule="auto" w:before="0" w:after="0"/>
        <w:ind w:left="111" w:right="758" w:firstLine="0"/>
        <w:jc w:val="left"/>
        <w:rPr>
          <w:sz w:val="28"/>
        </w:rPr>
      </w:pPr>
      <w:r>
        <w:rPr>
          <w:sz w:val="28"/>
        </w:rPr>
        <w:t>Научить детей часто мыть руки с мылом в течение 20 секунд. Родители тоже должны выполнять эту процедуру, что послужит хорошим примером для</w:t>
      </w:r>
      <w:r>
        <w:rPr>
          <w:spacing w:val="-30"/>
          <w:sz w:val="28"/>
        </w:rPr>
        <w:t> </w:t>
      </w:r>
      <w:r>
        <w:rPr>
          <w:sz w:val="28"/>
        </w:rPr>
        <w:t>детей.</w:t>
      </w:r>
    </w:p>
    <w:p>
      <w:pPr>
        <w:pStyle w:val="ListParagraph"/>
        <w:numPr>
          <w:ilvl w:val="0"/>
          <w:numId w:val="3"/>
        </w:numPr>
        <w:tabs>
          <w:tab w:pos="553" w:val="left" w:leader="none"/>
          <w:tab w:pos="554" w:val="left" w:leader="none"/>
        </w:tabs>
        <w:spacing w:line="240" w:lineRule="auto" w:before="0" w:after="0"/>
        <w:ind w:left="111" w:right="645" w:firstLine="0"/>
        <w:jc w:val="left"/>
        <w:rPr>
          <w:sz w:val="28"/>
        </w:rPr>
      </w:pPr>
      <w:r>
        <w:rPr>
          <w:sz w:val="28"/>
        </w:rPr>
        <w:t>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</w:t>
      </w:r>
      <w:r>
        <w:rPr>
          <w:spacing w:val="-17"/>
          <w:sz w:val="28"/>
        </w:rPr>
        <w:t> </w:t>
      </w:r>
      <w:r>
        <w:rPr>
          <w:sz w:val="28"/>
        </w:rPr>
        <w:t>метра.</w:t>
      </w:r>
    </w:p>
    <w:p>
      <w:pPr>
        <w:pStyle w:val="ListParagraph"/>
        <w:numPr>
          <w:ilvl w:val="0"/>
          <w:numId w:val="3"/>
        </w:numPr>
        <w:tabs>
          <w:tab w:pos="553" w:val="left" w:leader="none"/>
          <w:tab w:pos="554" w:val="left" w:leader="none"/>
        </w:tabs>
        <w:spacing w:line="242" w:lineRule="auto" w:before="0" w:after="0"/>
        <w:ind w:left="111" w:right="1494" w:firstLine="0"/>
        <w:jc w:val="left"/>
        <w:rPr>
          <w:sz w:val="28"/>
        </w:rPr>
      </w:pPr>
      <w:r>
        <w:rPr>
          <w:sz w:val="28"/>
        </w:rPr>
        <w:t>Заболевшие дети должны оставаться дома (не посещать дошкольные и образовательные учреждения).</w:t>
      </w:r>
    </w:p>
    <w:p>
      <w:pPr>
        <w:pStyle w:val="ListParagraph"/>
        <w:numPr>
          <w:ilvl w:val="0"/>
          <w:numId w:val="3"/>
        </w:numPr>
        <w:tabs>
          <w:tab w:pos="553" w:val="left" w:leader="none"/>
          <w:tab w:pos="554" w:val="left" w:leader="none"/>
        </w:tabs>
        <w:spacing w:line="317" w:lineRule="exact" w:before="0" w:after="0"/>
        <w:ind w:left="553" w:right="0" w:hanging="443"/>
        <w:jc w:val="left"/>
        <w:rPr>
          <w:sz w:val="28"/>
        </w:rPr>
      </w:pPr>
      <w:r>
        <w:rPr>
          <w:sz w:val="28"/>
        </w:rPr>
        <w:t>Воздержаться от посещения мест скопления</w:t>
      </w:r>
      <w:r>
        <w:rPr>
          <w:spacing w:val="-7"/>
          <w:sz w:val="28"/>
        </w:rPr>
        <w:t> </w:t>
      </w:r>
      <w:r>
        <w:rPr>
          <w:sz w:val="28"/>
        </w:rPr>
        <w:t>людей.</w:t>
      </w:r>
    </w:p>
    <w:p>
      <w:pPr>
        <w:pStyle w:val="BodyText"/>
        <w:ind w:right="571"/>
      </w:pPr>
      <w:r>
        <w:rPr/>
        <w:t>Соблюдайте правила борьбы с вирусом гриппа, требуйте выполнения их окружающими. Этим Вы будете содействовать быстрейшей ликвидации вспышки гриппа!</w:t>
      </w:r>
    </w:p>
    <w:p>
      <w:pPr>
        <w:spacing w:before="0"/>
        <w:ind w:left="111" w:right="0" w:firstLine="719"/>
        <w:jc w:val="left"/>
        <w:rPr>
          <w:b/>
          <w:i/>
          <w:sz w:val="28"/>
        </w:rPr>
      </w:pPr>
      <w:r>
        <w:rPr>
          <w:b/>
          <w:i/>
          <w:color w:val="FF0000"/>
          <w:sz w:val="28"/>
        </w:rPr>
        <w:t>ПОМНИТЕ! Самое эффективное средство против вируса гриппа - это </w:t>
      </w:r>
      <w:r>
        <w:rPr>
          <w:b/>
          <w:i/>
          <w:color w:val="FF0000"/>
          <w:sz w:val="28"/>
        </w:rPr>
        <w:t>вакцинация</w:t>
      </w:r>
    </w:p>
    <w:sectPr>
      <w:pgSz w:w="11910" w:h="16840"/>
      <w:pgMar w:header="1185" w:footer="0" w:top="1520" w:bottom="280" w:left="7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0.08696pt;margin-top:58.225765pt;width:175.1pt;height:19.7pt;mso-position-horizontal-relative:page;mso-position-vertical-relative:page;z-index:-251769856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00B0F0"/>
                    <w:sz w:val="32"/>
                  </w:rPr>
                  <w:t>Памятка для родителей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11" w:hanging="44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62" w:hanging="44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05" w:hanging="44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47" w:hanging="44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90" w:hanging="44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32" w:hanging="44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75" w:hanging="44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17" w:hanging="44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60" w:hanging="442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75" w:hanging="164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06" w:hanging="1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33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59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86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12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39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65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92" w:hanging="164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1" w:hanging="18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62" w:hanging="18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05" w:hanging="18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47" w:hanging="18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90" w:hanging="18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32" w:hanging="18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75" w:hanging="18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17" w:hanging="18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60" w:hanging="188"/>
      </w:pPr>
      <w:rPr>
        <w:rFonts w:hint="default"/>
        <w:lang w:val="ru-RU" w:eastAsia="ru-RU" w:bidi="ru-RU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"/>
      <w:ind w:left="1154" w:right="4741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111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1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2019-11-15T06:08:13Z</dcterms:created>
  <dcterms:modified xsi:type="dcterms:W3CDTF">2019-11-15T06:08:13Z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LastSaved">
    <vt:filetime>2019-11-15T00:00:00Z</vt:filetime>
  </property>
</Properties>
</file>