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E7" w:rsidRPr="00C62CE8" w:rsidRDefault="000E6849">
      <w:pPr>
        <w:pStyle w:val="40"/>
        <w:shd w:val="clear" w:color="auto" w:fill="auto"/>
        <w:tabs>
          <w:tab w:val="left" w:leader="underscore" w:pos="6486"/>
        </w:tabs>
        <w:spacing w:before="0" w:after="98"/>
        <w:ind w:left="1380" w:right="1660" w:firstLine="1000"/>
        <w:rPr>
          <w:b/>
        </w:rPr>
      </w:pPr>
      <w:proofErr w:type="gramStart"/>
      <w:r w:rsidRPr="002A120B">
        <w:rPr>
          <w:rStyle w:val="416pt"/>
        </w:rPr>
        <w:t xml:space="preserve">ИНФОРМАЦИЯ ДЛЯ РОДИТЕЛЕЙ </w:t>
      </w:r>
      <w:r w:rsidRPr="002A120B">
        <w:t>о</w:t>
      </w:r>
      <w:r w:rsidRPr="00C62CE8">
        <w:rPr>
          <w:b/>
        </w:rPr>
        <w:t xml:space="preserve"> расходах на одного ребенка и родительской плате </w:t>
      </w:r>
      <w:r w:rsidRPr="00C62CE8">
        <w:rPr>
          <w:rStyle w:val="413pt"/>
          <w:b/>
        </w:rPr>
        <w:t xml:space="preserve">в </w:t>
      </w:r>
      <w:r w:rsidR="00EC0DA0">
        <w:rPr>
          <w:b/>
        </w:rPr>
        <w:t>детском сад № 40</w:t>
      </w:r>
      <w:proofErr w:type="gramEnd"/>
    </w:p>
    <w:p w:rsidR="00A313E7" w:rsidRDefault="000E6849">
      <w:pPr>
        <w:pStyle w:val="40"/>
        <w:shd w:val="clear" w:color="auto" w:fill="auto"/>
        <w:tabs>
          <w:tab w:val="left" w:leader="underscore" w:pos="2407"/>
        </w:tabs>
        <w:spacing w:before="0" w:after="0" w:line="518" w:lineRule="exact"/>
        <w:ind w:right="300" w:firstLine="840"/>
        <w:jc w:val="both"/>
      </w:pPr>
      <w:r>
        <w:t xml:space="preserve">Расходы в детском саду </w:t>
      </w:r>
      <w:r>
        <w:rPr>
          <w:rStyle w:val="413pt"/>
        </w:rPr>
        <w:t xml:space="preserve">в </w:t>
      </w:r>
      <w:r>
        <w:t xml:space="preserve">год </w:t>
      </w:r>
      <w:r>
        <w:rPr>
          <w:rStyle w:val="413pt"/>
        </w:rPr>
        <w:t xml:space="preserve">в </w:t>
      </w:r>
      <w:r>
        <w:t>расчете на 1</w:t>
      </w:r>
      <w:r w:rsidR="00EC0DA0">
        <w:t xml:space="preserve">-го ребенка составили в 20 год </w:t>
      </w:r>
      <w:r w:rsidR="00EC0DA0">
        <w:rPr>
          <w:u w:val="single"/>
        </w:rPr>
        <w:t xml:space="preserve">83 663,08 </w:t>
      </w:r>
      <w:r>
        <w:t>рублей, из них:</w:t>
      </w:r>
    </w:p>
    <w:p w:rsidR="00A313E7" w:rsidRDefault="000E6849">
      <w:pPr>
        <w:pStyle w:val="20"/>
        <w:numPr>
          <w:ilvl w:val="0"/>
          <w:numId w:val="1"/>
        </w:numPr>
        <w:shd w:val="clear" w:color="auto" w:fill="auto"/>
        <w:tabs>
          <w:tab w:val="left" w:pos="1144"/>
        </w:tabs>
        <w:ind w:firstLine="840"/>
      </w:pPr>
      <w:proofErr w:type="gramStart"/>
      <w:r w:rsidRPr="00C62CE8">
        <w:rPr>
          <w:rStyle w:val="21"/>
          <w:b/>
        </w:rPr>
        <w:t>краевой бюджет</w:t>
      </w:r>
      <w:r>
        <w:rPr>
          <w:rStyle w:val="21"/>
        </w:rPr>
        <w:t xml:space="preserve"> </w:t>
      </w:r>
      <w:r>
        <w:t>(оплата труда сотрудников детского сада,</w:t>
      </w:r>
      <w:proofErr w:type="gramEnd"/>
    </w:p>
    <w:p w:rsidR="00A313E7" w:rsidRPr="00EC0DA0" w:rsidRDefault="000E6849">
      <w:pPr>
        <w:pStyle w:val="20"/>
        <w:shd w:val="clear" w:color="auto" w:fill="auto"/>
        <w:tabs>
          <w:tab w:val="left" w:leader="underscore" w:pos="9665"/>
        </w:tabs>
        <w:rPr>
          <w:u w:val="single"/>
        </w:rPr>
      </w:pPr>
      <w:r>
        <w:t>приобретение учебных пособий, средств обучения, игр, игрушек) -</w:t>
      </w:r>
      <w:r w:rsidR="00EC0DA0">
        <w:rPr>
          <w:rStyle w:val="21"/>
          <w:u w:val="single"/>
        </w:rPr>
        <w:t>49 305,80</w:t>
      </w:r>
    </w:p>
    <w:p w:rsidR="00A313E7" w:rsidRDefault="000E6849">
      <w:pPr>
        <w:pStyle w:val="40"/>
        <w:shd w:val="clear" w:color="auto" w:fill="auto"/>
        <w:spacing w:before="0" w:after="0" w:line="518" w:lineRule="exact"/>
        <w:jc w:val="both"/>
      </w:pPr>
      <w:r>
        <w:t>рублей;</w:t>
      </w:r>
    </w:p>
    <w:p w:rsidR="00A313E7" w:rsidRDefault="000E6849">
      <w:pPr>
        <w:pStyle w:val="20"/>
        <w:numPr>
          <w:ilvl w:val="0"/>
          <w:numId w:val="1"/>
        </w:numPr>
        <w:shd w:val="clear" w:color="auto" w:fill="auto"/>
        <w:tabs>
          <w:tab w:val="left" w:pos="1144"/>
        </w:tabs>
        <w:spacing w:line="514" w:lineRule="exact"/>
        <w:ind w:firstLine="840"/>
      </w:pPr>
      <w:proofErr w:type="gramStart"/>
      <w:r w:rsidRPr="00C62CE8">
        <w:rPr>
          <w:rStyle w:val="21"/>
          <w:b/>
        </w:rPr>
        <w:t>местный бюджет</w:t>
      </w:r>
      <w:r>
        <w:rPr>
          <w:rStyle w:val="21"/>
        </w:rPr>
        <w:t xml:space="preserve"> </w:t>
      </w:r>
      <w:r>
        <w:t>(расходы по содержанию зданий, оплату</w:t>
      </w:r>
      <w:proofErr w:type="gramEnd"/>
    </w:p>
    <w:p w:rsidR="00A313E7" w:rsidRDefault="000E6849">
      <w:pPr>
        <w:pStyle w:val="20"/>
        <w:shd w:val="clear" w:color="auto" w:fill="auto"/>
        <w:tabs>
          <w:tab w:val="left" w:pos="2407"/>
          <w:tab w:val="left" w:pos="5699"/>
        </w:tabs>
        <w:spacing w:line="514" w:lineRule="exact"/>
        <w:jc w:val="left"/>
      </w:pPr>
      <w:r>
        <w:t>коммунальных услуг детского сада, оплата части расходов на питание воспитанников,</w:t>
      </w:r>
      <w:r>
        <w:tab/>
        <w:t>включая льготные</w:t>
      </w:r>
      <w:r>
        <w:tab/>
        <w:t>категории, установленные</w:t>
      </w:r>
    </w:p>
    <w:p w:rsidR="00A313E7" w:rsidRDefault="000E6849">
      <w:pPr>
        <w:pStyle w:val="20"/>
        <w:shd w:val="clear" w:color="auto" w:fill="auto"/>
        <w:tabs>
          <w:tab w:val="left" w:leader="underscore" w:pos="4282"/>
        </w:tabs>
        <w:spacing w:line="514" w:lineRule="exact"/>
      </w:pPr>
      <w:r>
        <w:t>законодательством)</w:t>
      </w:r>
      <w:r w:rsidR="00EC0DA0">
        <w:rPr>
          <w:rStyle w:val="21"/>
        </w:rPr>
        <w:t xml:space="preserve"> –</w:t>
      </w:r>
      <w:r w:rsidR="00EC0DA0">
        <w:rPr>
          <w:rStyle w:val="21"/>
          <w:u w:val="single"/>
        </w:rPr>
        <w:t xml:space="preserve"> 28 870,17 </w:t>
      </w:r>
      <w:r>
        <w:rPr>
          <w:rStyle w:val="21"/>
        </w:rPr>
        <w:t>рублей;</w:t>
      </w:r>
    </w:p>
    <w:p w:rsidR="00A313E7" w:rsidRDefault="000E6849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1069"/>
          <w:tab w:val="left" w:pos="1147"/>
        </w:tabs>
        <w:spacing w:after="248" w:line="523" w:lineRule="exact"/>
        <w:ind w:right="300" w:firstLine="840"/>
      </w:pPr>
      <w:r w:rsidRPr="00C62CE8">
        <w:rPr>
          <w:rStyle w:val="21"/>
          <w:b/>
        </w:rPr>
        <w:t>родительская плата</w:t>
      </w:r>
      <w:r>
        <w:rPr>
          <w:rStyle w:val="21"/>
        </w:rPr>
        <w:t xml:space="preserve"> </w:t>
      </w:r>
      <w:r>
        <w:t>(включает только частичную оплату питания, расходы хозяйственно-бытовые и личную гигиену детей)</w:t>
      </w:r>
      <w:r w:rsidR="00EC0DA0">
        <w:rPr>
          <w:rStyle w:val="21"/>
        </w:rPr>
        <w:t xml:space="preserve"> – </w:t>
      </w:r>
      <w:r w:rsidR="00EC0DA0">
        <w:rPr>
          <w:rStyle w:val="21"/>
          <w:u w:val="single"/>
        </w:rPr>
        <w:t xml:space="preserve">5 487,10 </w:t>
      </w:r>
      <w:r>
        <w:rPr>
          <w:rStyle w:val="21"/>
        </w:rPr>
        <w:t>рублей.</w:t>
      </w:r>
    </w:p>
    <w:p w:rsidR="00A313E7" w:rsidRDefault="000E6849">
      <w:pPr>
        <w:pStyle w:val="40"/>
        <w:shd w:val="clear" w:color="auto" w:fill="auto"/>
        <w:tabs>
          <w:tab w:val="left" w:leader="underscore" w:pos="8410"/>
        </w:tabs>
        <w:spacing w:before="0" w:after="0" w:line="514" w:lineRule="exact"/>
        <w:ind w:right="300" w:firstLine="840"/>
        <w:jc w:val="both"/>
      </w:pPr>
      <w:r>
        <w:t>В целом на питание 1-го ребенка за счет всех средств (местного бюджета и родительск</w:t>
      </w:r>
      <w:r w:rsidR="00EC0DA0">
        <w:t>ой платы) расходуется в месяц –</w:t>
      </w:r>
      <w:r w:rsidR="00EC0DA0">
        <w:rPr>
          <w:u w:val="single"/>
        </w:rPr>
        <w:t xml:space="preserve"> 2 363,13 </w:t>
      </w:r>
      <w:r>
        <w:t>рублей.</w:t>
      </w:r>
    </w:p>
    <w:p w:rsidR="00A313E7" w:rsidRDefault="000E6849">
      <w:pPr>
        <w:pStyle w:val="40"/>
        <w:shd w:val="clear" w:color="auto" w:fill="auto"/>
        <w:spacing w:before="0" w:after="0" w:line="514" w:lineRule="exact"/>
        <w:ind w:right="300" w:firstLine="840"/>
        <w:jc w:val="both"/>
      </w:pPr>
      <w:r w:rsidRPr="00C62CE8">
        <w:rPr>
          <w:b/>
        </w:rPr>
        <w:t xml:space="preserve">Согласно Федеральному закону 273-ФЗ родительская плата не взимается </w:t>
      </w:r>
      <w:r>
        <w:t>за детей-инвалидов, детей - сирот и детей, оставшихся без попечения родителей, а также за детей с туберкулезной интоксикацией.</w:t>
      </w:r>
    </w:p>
    <w:p w:rsidR="00A313E7" w:rsidRPr="002A79D5" w:rsidRDefault="00C62CE8" w:rsidP="002A120B">
      <w:pPr>
        <w:pStyle w:val="50"/>
        <w:shd w:val="clear" w:color="auto" w:fill="auto"/>
        <w:tabs>
          <w:tab w:val="left" w:pos="2136"/>
          <w:tab w:val="left" w:pos="5699"/>
          <w:tab w:val="left" w:pos="7805"/>
        </w:tabs>
        <w:rPr>
          <w:rStyle w:val="615pt1"/>
          <w:i w:val="0"/>
          <w:iCs w:val="0"/>
          <w:highlight w:val="yellow"/>
        </w:rPr>
      </w:pPr>
      <w:r w:rsidRPr="002A79D5">
        <w:rPr>
          <w:b/>
          <w:highlight w:val="yellow"/>
        </w:rPr>
        <w:t>Размер</w:t>
      </w:r>
      <w:r w:rsidRPr="002A79D5">
        <w:rPr>
          <w:b/>
          <w:highlight w:val="yellow"/>
        </w:rPr>
        <w:tab/>
        <w:t>родительской платы</w:t>
      </w:r>
      <w:r w:rsidRPr="002A79D5">
        <w:rPr>
          <w:b/>
          <w:highlight w:val="yellow"/>
        </w:rPr>
        <w:tab/>
        <w:t>установле</w:t>
      </w:r>
      <w:r w:rsidR="000E6849" w:rsidRPr="002A79D5">
        <w:rPr>
          <w:b/>
          <w:highlight w:val="yellow"/>
        </w:rPr>
        <w:t>н</w:t>
      </w:r>
      <w:r w:rsidR="000E6849" w:rsidRPr="002A79D5">
        <w:rPr>
          <w:highlight w:val="yellow"/>
        </w:rPr>
        <w:tab/>
      </w:r>
      <w:r w:rsidR="002A120B" w:rsidRPr="002A79D5">
        <w:rPr>
          <w:highlight w:val="yellow"/>
        </w:rPr>
        <w:t xml:space="preserve">Решением Совета муниципального </w:t>
      </w:r>
      <w:r w:rsidR="00717417">
        <w:rPr>
          <w:highlight w:val="yellow"/>
        </w:rPr>
        <w:t>образования Динской район  от 28.11</w:t>
      </w:r>
      <w:r w:rsidR="002A120B" w:rsidRPr="002A79D5">
        <w:rPr>
          <w:highlight w:val="yellow"/>
        </w:rPr>
        <w:t>.201</w:t>
      </w:r>
      <w:r w:rsidR="00717417">
        <w:rPr>
          <w:highlight w:val="yellow"/>
        </w:rPr>
        <w:t>8</w:t>
      </w:r>
      <w:r w:rsidR="002A120B" w:rsidRPr="002A79D5">
        <w:rPr>
          <w:highlight w:val="yellow"/>
        </w:rPr>
        <w:t xml:space="preserve"> года № </w:t>
      </w:r>
      <w:r w:rsidR="00717417">
        <w:rPr>
          <w:highlight w:val="yellow"/>
        </w:rPr>
        <w:t>443-51</w:t>
      </w:r>
      <w:r w:rsidR="002A120B" w:rsidRPr="002A79D5">
        <w:rPr>
          <w:highlight w:val="yellow"/>
        </w:rPr>
        <w:t xml:space="preserve">/3  </w:t>
      </w:r>
      <w:r w:rsidRPr="002A79D5">
        <w:rPr>
          <w:rStyle w:val="615pt"/>
          <w:b/>
          <w:highlight w:val="yellow"/>
        </w:rPr>
        <w:t>и</w:t>
      </w:r>
      <w:r w:rsidR="000E6849" w:rsidRPr="002A79D5">
        <w:rPr>
          <w:rStyle w:val="615pt"/>
          <w:b/>
          <w:i w:val="0"/>
          <w:iCs w:val="0"/>
          <w:highlight w:val="yellow"/>
        </w:rPr>
        <w:t xml:space="preserve"> составляет</w:t>
      </w:r>
      <w:r w:rsidR="00717417">
        <w:rPr>
          <w:rStyle w:val="615pt"/>
          <w:b/>
          <w:i w:val="0"/>
          <w:iCs w:val="0"/>
          <w:highlight w:val="yellow"/>
        </w:rPr>
        <w:t xml:space="preserve"> 70</w:t>
      </w:r>
      <w:r w:rsidR="002A120B" w:rsidRPr="002A79D5">
        <w:rPr>
          <w:rStyle w:val="615pt"/>
          <w:i w:val="0"/>
          <w:iCs w:val="0"/>
          <w:highlight w:val="yellow"/>
        </w:rPr>
        <w:t xml:space="preserve"> </w:t>
      </w:r>
      <w:r w:rsidR="000E6849" w:rsidRPr="002A79D5">
        <w:rPr>
          <w:rStyle w:val="615pt"/>
          <w:i w:val="0"/>
          <w:iCs w:val="0"/>
          <w:highlight w:val="yellow"/>
        </w:rPr>
        <w:t xml:space="preserve">рублей </w:t>
      </w:r>
      <w:r w:rsidR="002A120B" w:rsidRPr="002A79D5">
        <w:rPr>
          <w:rStyle w:val="615pt"/>
          <w:i w:val="0"/>
          <w:iCs w:val="0"/>
          <w:highlight w:val="yellow"/>
        </w:rPr>
        <w:t xml:space="preserve"> за 1 день  пребывания ребенка</w:t>
      </w:r>
      <w:r w:rsidR="002A120B">
        <w:rPr>
          <w:rStyle w:val="615pt"/>
          <w:i w:val="0"/>
          <w:iCs w:val="0"/>
        </w:rPr>
        <w:t xml:space="preserve"> </w:t>
      </w:r>
      <w:r w:rsidR="000E6849">
        <w:rPr>
          <w:rStyle w:val="615pt"/>
          <w:i w:val="0"/>
          <w:iCs w:val="0"/>
        </w:rPr>
        <w:t>и составляе</w:t>
      </w:r>
      <w:r w:rsidR="000E6849" w:rsidRPr="00C62CE8">
        <w:rPr>
          <w:rStyle w:val="615pt0"/>
          <w:i w:val="0"/>
          <w:iCs w:val="0"/>
          <w:u w:val="none"/>
        </w:rPr>
        <w:t>т</w:t>
      </w:r>
      <w:r w:rsidR="00EC0DA0">
        <w:rPr>
          <w:rStyle w:val="615pt"/>
          <w:i w:val="0"/>
          <w:iCs w:val="0"/>
        </w:rPr>
        <w:t xml:space="preserve">           </w:t>
      </w:r>
      <w:r w:rsidR="00EC0DA0">
        <w:rPr>
          <w:rStyle w:val="615pt"/>
          <w:i w:val="0"/>
          <w:iCs w:val="0"/>
          <w:u w:val="single"/>
        </w:rPr>
        <w:t xml:space="preserve">6,6 </w:t>
      </w:r>
      <w:r w:rsidR="000E6849">
        <w:rPr>
          <w:rStyle w:val="615pt"/>
          <w:i w:val="0"/>
          <w:iCs w:val="0"/>
        </w:rPr>
        <w:t xml:space="preserve">% от всех расходов </w:t>
      </w:r>
      <w:r w:rsidR="000E6849" w:rsidRPr="00C62CE8">
        <w:rPr>
          <w:rStyle w:val="615pt"/>
          <w:b/>
          <w:i w:val="0"/>
          <w:iCs w:val="0"/>
        </w:rPr>
        <w:t>на 1-го</w:t>
      </w:r>
      <w:r w:rsidR="000E6849">
        <w:rPr>
          <w:rStyle w:val="615pt"/>
          <w:i w:val="0"/>
          <w:iCs w:val="0"/>
        </w:rPr>
        <w:t xml:space="preserve"> </w:t>
      </w:r>
      <w:r w:rsidR="000E6849">
        <w:rPr>
          <w:rStyle w:val="615pt1"/>
          <w:i w:val="0"/>
          <w:iCs w:val="0"/>
        </w:rPr>
        <w:t>ребенка.</w:t>
      </w:r>
      <w:r w:rsidR="002A120B">
        <w:rPr>
          <w:rStyle w:val="615pt1"/>
          <w:i w:val="0"/>
          <w:iCs w:val="0"/>
        </w:rPr>
        <w:t xml:space="preserve"> </w:t>
      </w:r>
      <w:r w:rsidR="002A120B" w:rsidRPr="002A79D5">
        <w:rPr>
          <w:rStyle w:val="615pt1"/>
          <w:i w:val="0"/>
          <w:iCs w:val="0"/>
          <w:highlight w:val="yellow"/>
        </w:rPr>
        <w:t xml:space="preserve">Установленный размер родительской платы уменьшается на 50% </w:t>
      </w:r>
      <w:proofErr w:type="gramStart"/>
      <w:r w:rsidR="002A120B" w:rsidRPr="002A79D5">
        <w:rPr>
          <w:rStyle w:val="615pt1"/>
          <w:b w:val="0"/>
          <w:i w:val="0"/>
          <w:iCs w:val="0"/>
          <w:highlight w:val="yellow"/>
        </w:rPr>
        <w:t>для</w:t>
      </w:r>
      <w:proofErr w:type="gramEnd"/>
      <w:r w:rsidR="002A120B" w:rsidRPr="002A79D5">
        <w:rPr>
          <w:rStyle w:val="615pt1"/>
          <w:b w:val="0"/>
          <w:i w:val="0"/>
          <w:iCs w:val="0"/>
          <w:highlight w:val="yellow"/>
        </w:rPr>
        <w:t>:</w:t>
      </w:r>
    </w:p>
    <w:p w:rsidR="002A120B" w:rsidRPr="002A79D5" w:rsidRDefault="002A120B" w:rsidP="002A120B">
      <w:pPr>
        <w:pStyle w:val="50"/>
        <w:shd w:val="clear" w:color="auto" w:fill="auto"/>
        <w:tabs>
          <w:tab w:val="left" w:pos="2136"/>
          <w:tab w:val="left" w:pos="5699"/>
          <w:tab w:val="left" w:pos="7805"/>
        </w:tabs>
        <w:rPr>
          <w:rStyle w:val="615pt1"/>
          <w:b w:val="0"/>
          <w:i w:val="0"/>
          <w:iCs w:val="0"/>
          <w:highlight w:val="yellow"/>
        </w:rPr>
      </w:pPr>
      <w:r w:rsidRPr="002A79D5">
        <w:rPr>
          <w:rStyle w:val="615pt1"/>
          <w:b w:val="0"/>
          <w:i w:val="0"/>
          <w:iCs w:val="0"/>
          <w:highlight w:val="yellow"/>
        </w:rPr>
        <w:t>- родителей (законных представителей), имеющих трех и более детей,</w:t>
      </w:r>
    </w:p>
    <w:p w:rsidR="002A120B" w:rsidRPr="002A120B" w:rsidRDefault="002A120B" w:rsidP="002A120B">
      <w:pPr>
        <w:pStyle w:val="50"/>
        <w:shd w:val="clear" w:color="auto" w:fill="auto"/>
        <w:tabs>
          <w:tab w:val="left" w:pos="2136"/>
          <w:tab w:val="left" w:pos="5699"/>
          <w:tab w:val="left" w:pos="7805"/>
        </w:tabs>
        <w:rPr>
          <w:rStyle w:val="615pt1"/>
          <w:b w:val="0"/>
          <w:i w:val="0"/>
          <w:iCs w:val="0"/>
        </w:rPr>
      </w:pPr>
      <w:r w:rsidRPr="002A79D5">
        <w:rPr>
          <w:rStyle w:val="615pt1"/>
          <w:b w:val="0"/>
          <w:i w:val="0"/>
          <w:iCs w:val="0"/>
          <w:highlight w:val="yellow"/>
        </w:rPr>
        <w:t>- родителей (законных представителей), состоящих на учете в органах социальной защиты населения в качестве малообеспеченных детей.</w:t>
      </w:r>
    </w:p>
    <w:p w:rsidR="00A313E7" w:rsidRDefault="000E6849" w:rsidP="002A120B">
      <w:pPr>
        <w:pStyle w:val="40"/>
        <w:shd w:val="clear" w:color="auto" w:fill="auto"/>
        <w:spacing w:before="0" w:after="0" w:line="514" w:lineRule="exact"/>
        <w:ind w:firstLine="851"/>
        <w:jc w:val="both"/>
      </w:pPr>
      <w:r>
        <w:lastRenderedPageBreak/>
        <w:t>В качестве материальной поддержки родителям выплачивается</w:t>
      </w:r>
    </w:p>
    <w:p w:rsidR="00A313E7" w:rsidRDefault="000E6849">
      <w:pPr>
        <w:pStyle w:val="40"/>
        <w:shd w:val="clear" w:color="auto" w:fill="auto"/>
        <w:spacing w:before="0" w:after="0" w:line="514" w:lineRule="exact"/>
        <w:jc w:val="both"/>
      </w:pPr>
      <w:r>
        <w:t>компенсация:</w:t>
      </w:r>
    </w:p>
    <w:p w:rsidR="00A313E7" w:rsidRDefault="00FD21F2">
      <w:pPr>
        <w:pStyle w:val="40"/>
        <w:numPr>
          <w:ilvl w:val="0"/>
          <w:numId w:val="2"/>
        </w:numPr>
        <w:shd w:val="clear" w:color="auto" w:fill="auto"/>
        <w:tabs>
          <w:tab w:val="left" w:pos="1112"/>
          <w:tab w:val="left" w:pos="6568"/>
        </w:tabs>
        <w:spacing w:before="0" w:after="0" w:line="514" w:lineRule="exact"/>
        <w:ind w:firstLine="840"/>
        <w:jc w:val="both"/>
      </w:pPr>
      <w:r>
        <w:t>на первого ребенка - 20;</w:t>
      </w:r>
      <w:r>
        <w:tab/>
      </w:r>
    </w:p>
    <w:p w:rsidR="00A313E7" w:rsidRDefault="000E6849">
      <w:pPr>
        <w:pStyle w:val="40"/>
        <w:numPr>
          <w:ilvl w:val="0"/>
          <w:numId w:val="2"/>
        </w:numPr>
        <w:shd w:val="clear" w:color="auto" w:fill="auto"/>
        <w:tabs>
          <w:tab w:val="left" w:pos="1112"/>
        </w:tabs>
        <w:spacing w:before="0" w:after="0" w:line="514" w:lineRule="exact"/>
        <w:ind w:firstLine="840"/>
        <w:jc w:val="both"/>
      </w:pPr>
      <w:r>
        <w:t>на второго ребенка - 50;</w:t>
      </w:r>
    </w:p>
    <w:p w:rsidR="00A313E7" w:rsidRDefault="000E6849">
      <w:pPr>
        <w:pStyle w:val="40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351" w:line="514" w:lineRule="exact"/>
        <w:ind w:firstLine="840"/>
        <w:jc w:val="both"/>
      </w:pPr>
      <w:r>
        <w:t>на третьего ребенка и последующих детей - в размере 70 процентов за фактически оплаченные родителями месяцы присмотра и ухода за ребенком из расчета среднего размера родительской платы, но не более внесенной родителями суммы платы.</w:t>
      </w:r>
    </w:p>
    <w:p w:rsidR="00A313E7" w:rsidRPr="00C62CE8" w:rsidRDefault="000E6849" w:rsidP="00C62CE8">
      <w:pPr>
        <w:pStyle w:val="40"/>
        <w:shd w:val="clear" w:color="auto" w:fill="auto"/>
        <w:spacing w:before="0" w:after="25" w:line="300" w:lineRule="exact"/>
        <w:ind w:firstLine="840"/>
        <w:jc w:val="both"/>
        <w:rPr>
          <w:b/>
        </w:rPr>
      </w:pPr>
      <w:r w:rsidRPr="00C62CE8">
        <w:rPr>
          <w:b/>
        </w:rPr>
        <w:t xml:space="preserve">Размер и Порядок </w:t>
      </w:r>
      <w:r w:rsidRPr="00C62CE8">
        <w:rPr>
          <w:rStyle w:val="41"/>
          <w:b w:val="0"/>
        </w:rPr>
        <w:t xml:space="preserve">выплаты </w:t>
      </w:r>
      <w:r w:rsidRPr="00C62CE8">
        <w:rPr>
          <w:b/>
        </w:rPr>
        <w:t>компенсации, а также перечень</w:t>
      </w:r>
    </w:p>
    <w:p w:rsidR="00A313E7" w:rsidRPr="00C62CE8" w:rsidRDefault="000E6849">
      <w:pPr>
        <w:pStyle w:val="a8"/>
        <w:shd w:val="clear" w:color="auto" w:fill="auto"/>
        <w:tabs>
          <w:tab w:val="left" w:pos="6568"/>
        </w:tabs>
        <w:spacing w:after="258"/>
      </w:pPr>
      <w:r>
        <w:fldChar w:fldCharType="begin"/>
      </w:r>
      <w:r>
        <w:instrText xml:space="preserve"> TOC \o "1-5" \h \z </w:instrText>
      </w:r>
      <w:r>
        <w:fldChar w:fldCharType="separate"/>
      </w:r>
      <w:r w:rsidRPr="00C62CE8">
        <w:rPr>
          <w:b/>
        </w:rPr>
        <w:t>документов</w:t>
      </w:r>
      <w: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  <w:r>
        <w:tab/>
      </w:r>
    </w:p>
    <w:p w:rsidR="00A313E7" w:rsidRDefault="000E6849" w:rsidP="00EC0DA0">
      <w:pPr>
        <w:pStyle w:val="a8"/>
        <w:shd w:val="clear" w:color="auto" w:fill="auto"/>
        <w:tabs>
          <w:tab w:val="left" w:leader="underscore" w:pos="8669"/>
          <w:tab w:val="left" w:leader="underscore" w:pos="8821"/>
        </w:tabs>
        <w:spacing w:after="0" w:line="355" w:lineRule="exact"/>
        <w:ind w:firstLine="700"/>
        <w:jc w:val="left"/>
      </w:pPr>
      <w:r>
        <w:t>Для получения компенсации родителю (законному предс</w:t>
      </w:r>
      <w:r w:rsidR="00EC0DA0">
        <w:t xml:space="preserve">тавителю) необходимо обратиться к делопроизводителю </w:t>
      </w:r>
      <w:proofErr w:type="spellStart"/>
      <w:r w:rsidR="00EC0DA0">
        <w:t>Павлюк</w:t>
      </w:r>
      <w:proofErr w:type="spellEnd"/>
      <w:r w:rsidR="00EC0DA0">
        <w:t xml:space="preserve"> М.Ю.                                тел. 8(86162)75-207</w:t>
      </w:r>
    </w:p>
    <w:p w:rsidR="00A313E7" w:rsidRDefault="000E6849">
      <w:pPr>
        <w:pStyle w:val="a8"/>
        <w:shd w:val="clear" w:color="auto" w:fill="auto"/>
        <w:spacing w:after="0"/>
        <w:ind w:firstLine="700"/>
        <w:jc w:val="left"/>
      </w:pPr>
      <w:r>
        <w:t>Вся информация, касающаяся родительской платы, размещена</w:t>
      </w:r>
    </w:p>
    <w:p w:rsidR="00A313E7" w:rsidRPr="00EC0DA0" w:rsidRDefault="000E6849">
      <w:pPr>
        <w:pStyle w:val="a8"/>
        <w:shd w:val="clear" w:color="auto" w:fill="auto"/>
        <w:tabs>
          <w:tab w:val="left" w:leader="underscore" w:pos="7002"/>
          <w:tab w:val="left" w:leader="underscore" w:pos="7901"/>
          <w:tab w:val="left" w:leader="underscore" w:pos="9374"/>
        </w:tabs>
        <w:spacing w:after="0"/>
        <w:rPr>
          <w:lang w:val="en-US"/>
        </w:rPr>
      </w:pPr>
      <w:r>
        <w:t>на официальных сайтах</w:t>
      </w:r>
      <w:r w:rsidR="00EC0DA0">
        <w:t xml:space="preserve"> в сети Интернет по адресам: </w:t>
      </w:r>
      <w:r w:rsidR="00EC0DA0">
        <w:tab/>
      </w:r>
      <w:proofErr w:type="spellStart"/>
      <w:r w:rsidR="00EC0DA0">
        <w:rPr>
          <w:u w:val="single"/>
          <w:lang w:val="en-US"/>
        </w:rPr>
        <w:t>bdou</w:t>
      </w:r>
      <w:proofErr w:type="spellEnd"/>
      <w:r w:rsidR="00EC0DA0" w:rsidRPr="00EC0DA0">
        <w:rPr>
          <w:u w:val="single"/>
        </w:rPr>
        <w:t>40.</w:t>
      </w:r>
      <w:proofErr w:type="spellStart"/>
      <w:r w:rsidR="00EC0DA0">
        <w:rPr>
          <w:u w:val="single"/>
          <w:lang w:val="en-US"/>
        </w:rPr>
        <w:t>ru</w:t>
      </w:r>
      <w:proofErr w:type="spellEnd"/>
    </w:p>
    <w:p w:rsidR="00C62CE8" w:rsidRDefault="00C62CE8">
      <w:pPr>
        <w:pStyle w:val="a8"/>
        <w:shd w:val="clear" w:color="auto" w:fill="auto"/>
        <w:spacing w:after="706" w:line="300" w:lineRule="exact"/>
        <w:ind w:firstLine="700"/>
        <w:jc w:val="left"/>
      </w:pPr>
      <w:bookmarkStart w:id="0" w:name="_GoBack"/>
      <w:bookmarkEnd w:id="0"/>
    </w:p>
    <w:p w:rsidR="00A313E7" w:rsidRDefault="000E6849">
      <w:pPr>
        <w:pStyle w:val="a8"/>
        <w:shd w:val="clear" w:color="auto" w:fill="auto"/>
        <w:spacing w:after="706" w:line="300" w:lineRule="exact"/>
        <w:ind w:firstLine="700"/>
        <w:jc w:val="left"/>
      </w:pPr>
      <w:r>
        <w:t>Также задать свои вопросы Вы можете по телефону</w:t>
      </w:r>
    </w:p>
    <w:p w:rsidR="00A313E7" w:rsidRPr="00EC0DA0" w:rsidRDefault="000E6849">
      <w:pPr>
        <w:pStyle w:val="a8"/>
        <w:shd w:val="clear" w:color="auto" w:fill="auto"/>
        <w:tabs>
          <w:tab w:val="left" w:leader="underscore" w:pos="5931"/>
        </w:tabs>
        <w:spacing w:after="0" w:line="300" w:lineRule="exact"/>
        <w:ind w:left="1760"/>
        <w:rPr>
          <w:lang w:val="en-US"/>
        </w:rPr>
      </w:pPr>
      <w:r>
        <w:t>(контактный телефон:</w:t>
      </w:r>
      <w:r w:rsidR="00EC0DA0">
        <w:rPr>
          <w:lang w:val="en-US"/>
        </w:rPr>
        <w:t xml:space="preserve"> 8(86162)75-207</w:t>
      </w:r>
      <w:r>
        <w:tab/>
        <w:t>)</w:t>
      </w:r>
      <w:r>
        <w:fldChar w:fldCharType="end"/>
      </w:r>
    </w:p>
    <w:sectPr w:rsidR="00A313E7" w:rsidRPr="00EC0DA0" w:rsidSect="00717417">
      <w:headerReference w:type="default" r:id="rId8"/>
      <w:pgSz w:w="11900" w:h="16840"/>
      <w:pgMar w:top="993" w:right="907" w:bottom="1198" w:left="97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01" w:rsidRDefault="00E56801">
      <w:r>
        <w:separator/>
      </w:r>
    </w:p>
  </w:endnote>
  <w:endnote w:type="continuationSeparator" w:id="0">
    <w:p w:rsidR="00E56801" w:rsidRDefault="00E5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01" w:rsidRDefault="00E56801"/>
  </w:footnote>
  <w:footnote w:type="continuationSeparator" w:id="0">
    <w:p w:rsidR="00E56801" w:rsidRDefault="00E568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E7" w:rsidRDefault="00C62CE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5546D75" wp14:editId="52F80AB4">
              <wp:simplePos x="0" y="0"/>
              <wp:positionH relativeFrom="page">
                <wp:posOffset>3984625</wp:posOffset>
              </wp:positionH>
              <wp:positionV relativeFrom="page">
                <wp:posOffset>733425</wp:posOffset>
              </wp:positionV>
              <wp:extent cx="83185" cy="189865"/>
              <wp:effectExtent l="317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3E7" w:rsidRDefault="000E684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75pt;margin-top:57.7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" filled="f" stroked="f">
              <v:textbox style="mso-fit-shape-to-text:t" inset="0,0,0,0">
                <w:txbxContent>
                  <w:p w:rsidR="00A313E7" w:rsidRDefault="000E684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859"/>
    <w:multiLevelType w:val="multilevel"/>
    <w:tmpl w:val="CFAA3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656D07"/>
    <w:multiLevelType w:val="multilevel"/>
    <w:tmpl w:val="0486FE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E7"/>
    <w:rsid w:val="000E6849"/>
    <w:rsid w:val="00100456"/>
    <w:rsid w:val="001116B9"/>
    <w:rsid w:val="001607DE"/>
    <w:rsid w:val="002219BB"/>
    <w:rsid w:val="002A120B"/>
    <w:rsid w:val="002A79D5"/>
    <w:rsid w:val="003730D0"/>
    <w:rsid w:val="00717417"/>
    <w:rsid w:val="00A313E7"/>
    <w:rsid w:val="00A412F5"/>
    <w:rsid w:val="00C62CE8"/>
    <w:rsid w:val="00C756E4"/>
    <w:rsid w:val="00E56801"/>
    <w:rsid w:val="00EC0DA0"/>
    <w:rsid w:val="00F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-1pt">
    <w:name w:val="Основной текст (3) +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-1pt0">
    <w:name w:val="Основной текст (3) +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16pt">
    <w:name w:val="Основной текст (4) + 16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5pt">
    <w:name w:val="Основной текст (6) + 15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5pt0">
    <w:name w:val="Основной текст (6) + 15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615pt1">
    <w:name w:val="Основной текст (6) + 15 pt;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4pt">
    <w:name w:val="Основной текст (4) + 14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02" w:lineRule="exact"/>
      <w:ind w:firstLine="10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240" w:line="341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18" w:lineRule="exact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14" w:lineRule="exact"/>
      <w:ind w:firstLine="84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</w:pPr>
    <w:rPr>
      <w:rFonts w:ascii="Franklin Gothic Medium Cond" w:eastAsia="Franklin Gothic Medium Cond" w:hAnsi="Franklin Gothic Medium Cond" w:cs="Franklin Gothic Medium Cond"/>
      <w:sz w:val="18"/>
      <w:szCs w:val="18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after="120" w:line="528" w:lineRule="exact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-1pt">
    <w:name w:val="Основной текст (3) +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-1pt0">
    <w:name w:val="Основной текст (3) +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16pt">
    <w:name w:val="Основной текст (4) + 16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5pt">
    <w:name w:val="Основной текст (6) + 15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5pt0">
    <w:name w:val="Основной текст (6) + 15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615pt1">
    <w:name w:val="Основной текст (6) + 15 pt;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4pt">
    <w:name w:val="Основной текст (4) + 14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02" w:lineRule="exact"/>
      <w:ind w:firstLine="10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240" w:line="341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18" w:lineRule="exact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14" w:lineRule="exact"/>
      <w:ind w:firstLine="84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</w:pPr>
    <w:rPr>
      <w:rFonts w:ascii="Franklin Gothic Medium Cond" w:eastAsia="Franklin Gothic Medium Cond" w:hAnsi="Franklin Gothic Medium Cond" w:cs="Franklin Gothic Medium Cond"/>
      <w:sz w:val="18"/>
      <w:szCs w:val="18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after="120" w:line="528" w:lineRule="exact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user199</dc:creator>
  <cp:lastModifiedBy>Admin</cp:lastModifiedBy>
  <cp:revision>2</cp:revision>
  <cp:lastPrinted>2019-03-26T06:09:00Z</cp:lastPrinted>
  <dcterms:created xsi:type="dcterms:W3CDTF">2019-03-26T06:10:00Z</dcterms:created>
  <dcterms:modified xsi:type="dcterms:W3CDTF">2019-03-26T06:10:00Z</dcterms:modified>
</cp:coreProperties>
</file>