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FF" w:rsidRDefault="00E31E8C" w:rsidP="003E4444">
      <w:pPr>
        <w:pStyle w:val="1"/>
        <w:shd w:val="clear" w:color="auto" w:fill="auto"/>
        <w:spacing w:after="666" w:line="27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A562B" w:rsidRPr="003E4444">
        <w:rPr>
          <w:b/>
          <w:sz w:val="28"/>
          <w:szCs w:val="28"/>
        </w:rPr>
        <w:t>Результаты мониторинга реализации антикоррупционного законодательства</w:t>
      </w:r>
      <w:r w:rsidR="003E4444">
        <w:rPr>
          <w:sz w:val="28"/>
          <w:szCs w:val="28"/>
        </w:rPr>
        <w:t xml:space="preserve"> </w:t>
      </w:r>
      <w:r w:rsidRPr="00E31E8C">
        <w:rPr>
          <w:b/>
          <w:sz w:val="28"/>
          <w:szCs w:val="28"/>
        </w:rPr>
        <w:t>2016год</w:t>
      </w:r>
    </w:p>
    <w:tbl>
      <w:tblPr>
        <w:tblStyle w:val="a7"/>
        <w:tblW w:w="14601" w:type="dxa"/>
        <w:jc w:val="center"/>
        <w:tblInd w:w="220" w:type="dxa"/>
        <w:tblLook w:val="04A0" w:firstRow="1" w:lastRow="0" w:firstColumn="1" w:lastColumn="0" w:noHBand="0" w:noVBand="1"/>
      </w:tblPr>
      <w:tblGrid>
        <w:gridCol w:w="563"/>
        <w:gridCol w:w="2434"/>
        <w:gridCol w:w="2531"/>
        <w:gridCol w:w="2429"/>
        <w:gridCol w:w="3364"/>
        <w:gridCol w:w="3280"/>
      </w:tblGrid>
      <w:tr w:rsidR="00251F8A" w:rsidTr="00251F8A">
        <w:trPr>
          <w:jc w:val="center"/>
        </w:trPr>
        <w:tc>
          <w:tcPr>
            <w:tcW w:w="563" w:type="dxa"/>
          </w:tcPr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"/>
                <w:sz w:val="24"/>
                <w:szCs w:val="28"/>
              </w:rPr>
              <w:t>№</w:t>
            </w:r>
            <w:r>
              <w:rPr>
                <w:rStyle w:val="115pt"/>
                <w:sz w:val="24"/>
                <w:szCs w:val="28"/>
              </w:rPr>
              <w:t xml:space="preserve"> </w:t>
            </w:r>
            <w:proofErr w:type="gramStart"/>
            <w:r w:rsidRPr="00251F8A">
              <w:rPr>
                <w:rStyle w:val="115pt"/>
                <w:sz w:val="24"/>
                <w:szCs w:val="28"/>
              </w:rPr>
              <w:t>п</w:t>
            </w:r>
            <w:proofErr w:type="gramEnd"/>
            <w:r w:rsidRPr="00251F8A">
              <w:rPr>
                <w:rStyle w:val="115pt"/>
                <w:sz w:val="24"/>
                <w:szCs w:val="28"/>
              </w:rPr>
              <w:t>/п</w:t>
            </w:r>
          </w:p>
        </w:tc>
        <w:tc>
          <w:tcPr>
            <w:tcW w:w="2434" w:type="dxa"/>
          </w:tcPr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31" w:type="dxa"/>
          </w:tcPr>
          <w:p w:rsid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sz w:val="24"/>
                <w:szCs w:val="28"/>
              </w:rPr>
            </w:pPr>
            <w:r w:rsidRPr="00251F8A">
              <w:rPr>
                <w:rStyle w:val="115pt"/>
                <w:sz w:val="24"/>
                <w:szCs w:val="28"/>
              </w:rPr>
              <w:t>Информация о проведении</w:t>
            </w:r>
            <w:r>
              <w:rPr>
                <w:rStyle w:val="115pt"/>
                <w:sz w:val="24"/>
                <w:szCs w:val="28"/>
              </w:rPr>
              <w:t xml:space="preserve"> </w:t>
            </w:r>
            <w:r w:rsidRPr="00251F8A">
              <w:rPr>
                <w:rStyle w:val="115pt"/>
                <w:sz w:val="24"/>
                <w:szCs w:val="28"/>
              </w:rPr>
              <w:t>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0"/>
                <w:sz w:val="24"/>
                <w:szCs w:val="28"/>
              </w:rPr>
              <w:t xml:space="preserve">(Указать дату проведения мониторинга </w:t>
            </w:r>
            <w:r w:rsidRPr="00251F8A">
              <w:rPr>
                <w:rStyle w:val="115pt0"/>
                <w:b/>
                <w:sz w:val="24"/>
                <w:szCs w:val="28"/>
              </w:rPr>
              <w:t>в первом квартале 2016 года</w:t>
            </w:r>
            <w:r w:rsidRPr="00251F8A">
              <w:rPr>
                <w:rStyle w:val="115pt0"/>
                <w:sz w:val="24"/>
                <w:szCs w:val="28"/>
              </w:rPr>
              <w:t>)</w:t>
            </w:r>
          </w:p>
        </w:tc>
        <w:tc>
          <w:tcPr>
            <w:tcW w:w="2429" w:type="dxa"/>
          </w:tcPr>
          <w:p w:rsid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sz w:val="24"/>
                <w:szCs w:val="28"/>
              </w:rPr>
            </w:pPr>
            <w:r w:rsidRPr="00251F8A">
              <w:rPr>
                <w:rStyle w:val="115pt"/>
                <w:sz w:val="24"/>
                <w:szCs w:val="28"/>
              </w:rPr>
              <w:t>Организовать работу постоянно</w:t>
            </w:r>
            <w:r>
              <w:rPr>
                <w:rStyle w:val="115pt"/>
                <w:sz w:val="24"/>
                <w:szCs w:val="28"/>
              </w:rPr>
              <w:t xml:space="preserve"> </w:t>
            </w:r>
            <w:r w:rsidRPr="00251F8A">
              <w:rPr>
                <w:rStyle w:val="115pt"/>
                <w:sz w:val="24"/>
                <w:szCs w:val="28"/>
              </w:rPr>
              <w:t>действующей «горячей линии» по вопросам незаконных сборов денежных средств в образовательных организациях</w:t>
            </w:r>
          </w:p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0"/>
                <w:sz w:val="24"/>
                <w:szCs w:val="28"/>
              </w:rPr>
              <w:t>(Указать номера телефонов «горячих линий», ссылки на сайт, где они размещены)</w:t>
            </w:r>
          </w:p>
        </w:tc>
        <w:tc>
          <w:tcPr>
            <w:tcW w:w="3364" w:type="dxa"/>
          </w:tcPr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"/>
                <w:sz w:val="24"/>
                <w:szCs w:val="28"/>
              </w:rPr>
              <w:t>Предоставить информацию о размещении локальных актов о порядке внесения добровольных</w:t>
            </w:r>
            <w:r>
              <w:rPr>
                <w:rStyle w:val="115pt"/>
                <w:sz w:val="24"/>
                <w:szCs w:val="28"/>
              </w:rPr>
              <w:t xml:space="preserve"> </w:t>
            </w:r>
            <w:r w:rsidRPr="00251F8A">
              <w:rPr>
                <w:rStyle w:val="115pt"/>
                <w:sz w:val="24"/>
                <w:szCs w:val="28"/>
              </w:rPr>
              <w:t>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сайтах образовательных организаций</w:t>
            </w:r>
          </w:p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0"/>
                <w:sz w:val="24"/>
                <w:szCs w:val="28"/>
              </w:rPr>
              <w:t>(Указать ссылки на сайт образовательных организаций, где размещены вышеуказанные локальные акты)</w:t>
            </w:r>
          </w:p>
        </w:tc>
        <w:tc>
          <w:tcPr>
            <w:tcW w:w="3280" w:type="dxa"/>
          </w:tcPr>
          <w:p w:rsid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sz w:val="24"/>
                <w:szCs w:val="28"/>
              </w:rPr>
            </w:pPr>
            <w:r w:rsidRPr="00251F8A">
              <w:rPr>
                <w:rStyle w:val="115pt"/>
                <w:sz w:val="24"/>
                <w:szCs w:val="28"/>
              </w:rPr>
              <w:t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</w:t>
            </w:r>
          </w:p>
          <w:p w:rsidR="00251F8A" w:rsidRPr="00251F8A" w:rsidRDefault="00251F8A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251F8A">
              <w:rPr>
                <w:rStyle w:val="115pt0"/>
                <w:sz w:val="24"/>
                <w:szCs w:val="28"/>
              </w:rPr>
              <w:t>(Указать способ доведения информации)</w:t>
            </w:r>
          </w:p>
        </w:tc>
      </w:tr>
      <w:tr w:rsidR="003E4444" w:rsidTr="00251F8A">
        <w:trPr>
          <w:jc w:val="center"/>
        </w:trPr>
        <w:tc>
          <w:tcPr>
            <w:tcW w:w="563" w:type="dxa"/>
          </w:tcPr>
          <w:p w:rsidR="003E4444" w:rsidRDefault="003E4444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3E4444" w:rsidRDefault="003E4444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МО Динской район «Детский сад №40»</w:t>
            </w:r>
          </w:p>
        </w:tc>
        <w:tc>
          <w:tcPr>
            <w:tcW w:w="2531" w:type="dxa"/>
          </w:tcPr>
          <w:p w:rsidR="003E4444" w:rsidRDefault="00FB529F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мониторинга 12.09</w:t>
            </w:r>
            <w:r w:rsidR="003E4444">
              <w:rPr>
                <w:sz w:val="28"/>
                <w:szCs w:val="28"/>
              </w:rPr>
              <w:t>.2016 год</w:t>
            </w:r>
            <w:r>
              <w:rPr>
                <w:sz w:val="28"/>
                <w:szCs w:val="28"/>
              </w:rPr>
              <w:t xml:space="preserve"> по 16.09.2016</w:t>
            </w:r>
            <w:bookmarkStart w:id="0" w:name="_GoBack"/>
            <w:bookmarkEnd w:id="0"/>
          </w:p>
        </w:tc>
        <w:tc>
          <w:tcPr>
            <w:tcW w:w="2429" w:type="dxa"/>
          </w:tcPr>
          <w:p w:rsidR="003E4444" w:rsidRPr="003A5AA2" w:rsidRDefault="003E4444" w:rsidP="003E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Организована работа действующей «горячей линии» на сайте </w:t>
            </w:r>
            <w:proofErr w:type="spellStart"/>
            <w:r w:rsidRPr="00F5052E">
              <w:rPr>
                <w:b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bdou</w:t>
            </w:r>
            <w:proofErr w:type="spellEnd"/>
            <w:r w:rsidRPr="00F5052E">
              <w:rPr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40.</w:t>
            </w:r>
            <w:proofErr w:type="spellStart"/>
            <w:r w:rsidRPr="00F5052E">
              <w:rPr>
                <w:b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ru</w:t>
            </w:r>
            <w:proofErr w:type="spellEnd"/>
            <w:r w:rsidRPr="00F5052E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E4444" w:rsidRPr="00044F93" w:rsidRDefault="003E4444" w:rsidP="003E4444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ссылка: _</w:t>
            </w:r>
            <w:r>
              <w:t xml:space="preserve"> </w:t>
            </w:r>
            <w:hyperlink r:id="rId8" w:history="1">
              <w:r>
                <w:rPr>
                  <w:rStyle w:val="a8"/>
                  <w:color w:val="0000FF"/>
                  <w:u w:val="single"/>
                </w:rPr>
                <w:t xml:space="preserve">8-861-625-09-54. </w:t>
              </w:r>
            </w:hyperlink>
            <w:r>
              <w:t xml:space="preserve"> </w:t>
            </w:r>
            <w:r w:rsidRPr="00044F93">
              <w:rPr>
                <w:b/>
                <w:bCs/>
              </w:rPr>
              <w:t>Горячая линия</w:t>
            </w:r>
          </w:p>
          <w:p w:rsidR="003E4444" w:rsidRDefault="003E4444" w:rsidP="003E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телефонов «горячей линии»</w:t>
            </w:r>
          </w:p>
          <w:p w:rsidR="003E4444" w:rsidRDefault="003E4444" w:rsidP="003E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t xml:space="preserve"> </w:t>
            </w:r>
            <w:hyperlink r:id="rId9" w:history="1">
              <w:r>
                <w:rPr>
                  <w:rStyle w:val="a8"/>
                  <w:color w:val="0000FF"/>
                  <w:u w:val="single"/>
                </w:rPr>
                <w:t xml:space="preserve">8-861-625-09-54. 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E4444" w:rsidRPr="008A5533" w:rsidRDefault="003E4444" w:rsidP="003E4444">
            <w:pPr>
              <w:jc w:val="center"/>
              <w:rPr>
                <w:sz w:val="20"/>
                <w:szCs w:val="20"/>
              </w:rPr>
            </w:pPr>
            <w:r w:rsidRPr="008A5533">
              <w:rPr>
                <w:sz w:val="20"/>
                <w:szCs w:val="20"/>
              </w:rPr>
              <w:t>Факты нарушений при привлечении пожертвований и целевых взносов</w:t>
            </w:r>
          </w:p>
          <w:p w:rsidR="003E4444" w:rsidRPr="008A5533" w:rsidRDefault="003E4444" w:rsidP="003E4444">
            <w:pPr>
              <w:jc w:val="center"/>
              <w:rPr>
                <w:sz w:val="20"/>
                <w:szCs w:val="20"/>
              </w:rPr>
            </w:pPr>
            <w:r w:rsidRPr="008A5533">
              <w:rPr>
                <w:sz w:val="20"/>
                <w:szCs w:val="20"/>
              </w:rPr>
              <w:lastRenderedPageBreak/>
              <w:t>в образовательных учреждениях муниципального образования Динской район</w:t>
            </w:r>
          </w:p>
          <w:p w:rsidR="003E4444" w:rsidRPr="008A5533" w:rsidRDefault="003E4444" w:rsidP="003E4444">
            <w:pPr>
              <w:jc w:val="center"/>
              <w:rPr>
                <w:sz w:val="20"/>
                <w:szCs w:val="20"/>
              </w:rPr>
            </w:pPr>
            <w:r w:rsidRPr="008A5533">
              <w:rPr>
                <w:sz w:val="20"/>
                <w:szCs w:val="20"/>
              </w:rPr>
              <w:t>Вы можете сообщить по телефонам:</w:t>
            </w:r>
          </w:p>
          <w:p w:rsidR="003E4444" w:rsidRPr="003E4444" w:rsidRDefault="003E4444" w:rsidP="003E4444">
            <w:pPr>
              <w:jc w:val="center"/>
              <w:rPr>
                <w:sz w:val="20"/>
                <w:szCs w:val="20"/>
                <w:u w:val="single"/>
              </w:rPr>
            </w:pPr>
            <w:r w:rsidRPr="003E4444">
              <w:rPr>
                <w:b/>
                <w:bCs/>
                <w:sz w:val="20"/>
                <w:szCs w:val="20"/>
                <w:u w:val="single"/>
              </w:rPr>
              <w:t>8(86162)63045</w:t>
            </w:r>
          </w:p>
          <w:p w:rsidR="003E4444" w:rsidRPr="003E4444" w:rsidRDefault="003E4444" w:rsidP="003E4444">
            <w:pPr>
              <w:jc w:val="center"/>
              <w:rPr>
                <w:sz w:val="20"/>
                <w:szCs w:val="20"/>
                <w:u w:val="single"/>
              </w:rPr>
            </w:pPr>
            <w:r w:rsidRPr="003E4444">
              <w:rPr>
                <w:b/>
                <w:bCs/>
                <w:sz w:val="20"/>
                <w:szCs w:val="20"/>
                <w:u w:val="single"/>
              </w:rPr>
              <w:t>8(86162)66302</w:t>
            </w:r>
          </w:p>
          <w:p w:rsidR="003E4444" w:rsidRDefault="003E4444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3E4444" w:rsidRPr="00F5052E" w:rsidRDefault="003E4444" w:rsidP="007A1F82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0"/>
                <w:szCs w:val="20"/>
              </w:rPr>
              <w:lastRenderedPageBreak/>
              <w:t>Информация размещена на сайте</w:t>
            </w:r>
            <w:r w:rsidRPr="00F5052E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</w:t>
            </w:r>
            <w:r w:rsidRPr="00F5052E">
              <w:rPr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F5052E">
              <w:rPr>
                <w:b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bdou</w:t>
            </w:r>
            <w:proofErr w:type="spellEnd"/>
            <w:r w:rsidRPr="00F5052E">
              <w:rPr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40.</w:t>
            </w:r>
            <w:proofErr w:type="spellStart"/>
            <w:r w:rsidRPr="00F5052E">
              <w:rPr>
                <w:b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ru</w:t>
            </w:r>
            <w:proofErr w:type="spellEnd"/>
          </w:p>
          <w:p w:rsidR="003E4444" w:rsidRDefault="003E4444" w:rsidP="007A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Локальные акты учреждения, добровольные пожертвования</w:t>
            </w:r>
          </w:p>
          <w:p w:rsidR="003E4444" w:rsidRDefault="003E4444" w:rsidP="007A1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ссылка___</w:t>
            </w:r>
            <w:r w:rsidRPr="00BA0475">
              <w:t xml:space="preserve"> </w:t>
            </w:r>
            <w:hyperlink r:id="rId10" w:tgtFrame="_blank" w:history="1">
              <w:r w:rsidRPr="00BA0475">
                <w:rPr>
                  <w:color w:val="0000FF"/>
                  <w:u w:val="single"/>
                </w:rPr>
                <w:t>банковские реквизиты</w:t>
              </w:r>
            </w:hyperlink>
            <w:r>
              <w:rPr>
                <w:sz w:val="20"/>
                <w:szCs w:val="20"/>
              </w:rPr>
              <w:t>,</w:t>
            </w:r>
          </w:p>
          <w:p w:rsidR="003E4444" w:rsidRPr="00AB0DD3" w:rsidRDefault="003E4444" w:rsidP="007A1F82">
            <w:pPr>
              <w:jc w:val="center"/>
              <w:rPr>
                <w:sz w:val="20"/>
                <w:szCs w:val="20"/>
              </w:rPr>
            </w:pPr>
            <w:r w:rsidRPr="00BA0475">
              <w:t xml:space="preserve"> </w:t>
            </w:r>
            <w:hyperlink r:id="rId11" w:tgtFrame="_blank" w:history="1">
              <w:r w:rsidRPr="00BA0475">
                <w:rPr>
                  <w:color w:val="0000FF"/>
                  <w:u w:val="single"/>
                </w:rPr>
                <w:t>Положение о порядке и условиях внесения целевых взносов и добровольных пожертвований</w:t>
              </w:r>
            </w:hyperlink>
          </w:p>
        </w:tc>
        <w:tc>
          <w:tcPr>
            <w:tcW w:w="3280" w:type="dxa"/>
          </w:tcPr>
          <w:p w:rsidR="003E4444" w:rsidRPr="00F5052E" w:rsidRDefault="003E4444" w:rsidP="003E4444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0"/>
                <w:szCs w:val="20"/>
              </w:rPr>
              <w:t>Информация можно получить на сайте___</w:t>
            </w:r>
            <w:r w:rsidRPr="003A5AA2">
              <w:rPr>
                <w:u w:val="single"/>
              </w:rPr>
              <w:t xml:space="preserve"> </w:t>
            </w:r>
            <w:proofErr w:type="spellStart"/>
            <w:r w:rsidRPr="00F5052E">
              <w:rPr>
                <w:b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bdou</w:t>
            </w:r>
            <w:proofErr w:type="spellEnd"/>
            <w:r w:rsidRPr="00F5052E">
              <w:rPr>
                <w:b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40.</w:t>
            </w:r>
            <w:proofErr w:type="spellStart"/>
            <w:r w:rsidRPr="00F5052E">
              <w:rPr>
                <w:b/>
                <w:u w:val="single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ru</w:t>
            </w:r>
            <w:proofErr w:type="spellEnd"/>
          </w:p>
          <w:p w:rsidR="003E4444" w:rsidRDefault="003E4444" w:rsidP="003E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Локальные акты учреждения, добровольные пожертвования,</w:t>
            </w:r>
          </w:p>
          <w:p w:rsidR="003E4444" w:rsidRDefault="003E4444" w:rsidP="003E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стендах ДОУ для сотрудников д/с и</w:t>
            </w:r>
            <w:r w:rsidR="00F5052E">
              <w:rPr>
                <w:sz w:val="20"/>
                <w:szCs w:val="20"/>
              </w:rPr>
              <w:t xml:space="preserve"> стенды </w:t>
            </w:r>
            <w:r>
              <w:rPr>
                <w:sz w:val="20"/>
                <w:szCs w:val="20"/>
              </w:rPr>
              <w:t>для родителей воспитанников.</w:t>
            </w:r>
          </w:p>
          <w:p w:rsidR="003E4444" w:rsidRDefault="003E4444" w:rsidP="00251F8A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51F8A" w:rsidRDefault="00251F8A" w:rsidP="00251F8A">
      <w:pPr>
        <w:pStyle w:val="1"/>
        <w:shd w:val="clear" w:color="auto" w:fill="auto"/>
        <w:spacing w:line="320" w:lineRule="exact"/>
        <w:ind w:left="20" w:right="20" w:firstLine="780"/>
        <w:jc w:val="both"/>
        <w:rPr>
          <w:sz w:val="28"/>
          <w:szCs w:val="28"/>
        </w:rPr>
      </w:pPr>
    </w:p>
    <w:p w:rsidR="0094447A" w:rsidRPr="00755A87" w:rsidRDefault="0094447A" w:rsidP="00251F8A">
      <w:pPr>
        <w:pStyle w:val="1"/>
        <w:shd w:val="clear" w:color="auto" w:fill="auto"/>
        <w:spacing w:line="320" w:lineRule="exact"/>
        <w:ind w:left="20" w:right="20" w:firstLine="780"/>
        <w:jc w:val="both"/>
        <w:rPr>
          <w:sz w:val="28"/>
          <w:szCs w:val="28"/>
        </w:rPr>
      </w:pPr>
    </w:p>
    <w:p w:rsidR="00251F8A" w:rsidRPr="00755A87" w:rsidRDefault="00251F8A" w:rsidP="00251F8A">
      <w:pPr>
        <w:pStyle w:val="1"/>
        <w:shd w:val="clear" w:color="auto" w:fill="auto"/>
        <w:spacing w:line="320" w:lineRule="exact"/>
        <w:ind w:left="20" w:right="20" w:firstLine="780"/>
        <w:jc w:val="both"/>
        <w:rPr>
          <w:sz w:val="28"/>
          <w:szCs w:val="28"/>
        </w:rPr>
      </w:pPr>
      <w:r w:rsidRPr="00755A87">
        <w:rPr>
          <w:sz w:val="28"/>
          <w:szCs w:val="28"/>
        </w:rPr>
        <w:t xml:space="preserve">Руководитель </w:t>
      </w:r>
      <w:r w:rsidR="003E4444">
        <w:rPr>
          <w:sz w:val="28"/>
          <w:szCs w:val="28"/>
        </w:rPr>
        <w:t xml:space="preserve">БДОУ №40         </w:t>
      </w:r>
      <w:r w:rsidR="003E4444">
        <w:rPr>
          <w:sz w:val="28"/>
          <w:szCs w:val="28"/>
        </w:rPr>
        <w:tab/>
      </w:r>
      <w:r w:rsidR="003E4444">
        <w:rPr>
          <w:sz w:val="28"/>
          <w:szCs w:val="28"/>
        </w:rPr>
        <w:tab/>
      </w:r>
      <w:r w:rsidR="003E4444">
        <w:rPr>
          <w:sz w:val="28"/>
          <w:szCs w:val="28"/>
        </w:rPr>
        <w:tab/>
      </w:r>
      <w:r w:rsidR="003E4444">
        <w:rPr>
          <w:sz w:val="28"/>
          <w:szCs w:val="28"/>
        </w:rPr>
        <w:tab/>
      </w:r>
      <w:r w:rsidR="003E4444">
        <w:rPr>
          <w:sz w:val="28"/>
          <w:szCs w:val="28"/>
        </w:rPr>
        <w:tab/>
      </w:r>
      <w:r w:rsidR="003E4444">
        <w:rPr>
          <w:sz w:val="28"/>
          <w:szCs w:val="28"/>
        </w:rPr>
        <w:tab/>
        <w:t xml:space="preserve">                Толкачева Н.</w:t>
      </w:r>
      <w:proofErr w:type="gramStart"/>
      <w:r w:rsidR="003E4444">
        <w:rPr>
          <w:sz w:val="28"/>
          <w:szCs w:val="28"/>
        </w:rPr>
        <w:t>В</w:t>
      </w:r>
      <w:proofErr w:type="gramEnd"/>
    </w:p>
    <w:p w:rsidR="00251F8A" w:rsidRPr="00755A87" w:rsidRDefault="00251F8A" w:rsidP="00251F8A">
      <w:pPr>
        <w:pStyle w:val="1"/>
        <w:shd w:val="clear" w:color="auto" w:fill="auto"/>
        <w:spacing w:line="320" w:lineRule="exact"/>
        <w:ind w:left="6300" w:right="20" w:firstLine="780"/>
        <w:jc w:val="both"/>
        <w:rPr>
          <w:sz w:val="28"/>
          <w:szCs w:val="28"/>
        </w:rPr>
      </w:pPr>
      <w:r w:rsidRPr="00755A87">
        <w:rPr>
          <w:sz w:val="28"/>
          <w:szCs w:val="28"/>
        </w:rPr>
        <w:t>подпись</w:t>
      </w:r>
    </w:p>
    <w:p w:rsidR="00251F8A" w:rsidRDefault="00251F8A" w:rsidP="00251F8A">
      <w:pPr>
        <w:pStyle w:val="1"/>
        <w:shd w:val="clear" w:color="auto" w:fill="auto"/>
        <w:spacing w:line="320" w:lineRule="exact"/>
        <w:ind w:left="20" w:right="20" w:firstLine="780"/>
        <w:jc w:val="both"/>
        <w:rPr>
          <w:sz w:val="28"/>
          <w:szCs w:val="28"/>
        </w:rPr>
      </w:pPr>
    </w:p>
    <w:p w:rsidR="00251F8A" w:rsidRPr="00755A87" w:rsidRDefault="00251F8A" w:rsidP="00251F8A">
      <w:pPr>
        <w:pStyle w:val="1"/>
        <w:shd w:val="clear" w:color="auto" w:fill="auto"/>
        <w:spacing w:line="320" w:lineRule="exact"/>
        <w:ind w:left="20" w:right="20" w:firstLine="780"/>
        <w:jc w:val="both"/>
        <w:rPr>
          <w:sz w:val="28"/>
          <w:szCs w:val="28"/>
        </w:rPr>
      </w:pPr>
      <w:r w:rsidRPr="00755A87">
        <w:rPr>
          <w:sz w:val="28"/>
          <w:szCs w:val="28"/>
        </w:rPr>
        <w:t>Исполнитель (ФИО, должность, телефон)</w:t>
      </w:r>
      <w:r w:rsidR="00C66B40">
        <w:rPr>
          <w:sz w:val="28"/>
          <w:szCs w:val="28"/>
        </w:rPr>
        <w:t xml:space="preserve"> </w:t>
      </w:r>
      <w:r w:rsidR="00F5052E">
        <w:rPr>
          <w:sz w:val="28"/>
          <w:szCs w:val="28"/>
        </w:rPr>
        <w:t xml:space="preserve">      </w:t>
      </w:r>
      <w:r w:rsidR="00C66B40">
        <w:rPr>
          <w:sz w:val="28"/>
          <w:szCs w:val="28"/>
        </w:rPr>
        <w:t>Толкачева Н.В.- заведующая, тел.8(86162)75-207</w:t>
      </w:r>
    </w:p>
    <w:sectPr w:rsidR="00251F8A" w:rsidRPr="00755A87" w:rsidSect="00755A87">
      <w:pgSz w:w="16840" w:h="11907" w:orient="landscape" w:code="9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DD" w:rsidRDefault="00C50CDD" w:rsidP="007314FF">
      <w:r>
        <w:separator/>
      </w:r>
    </w:p>
  </w:endnote>
  <w:endnote w:type="continuationSeparator" w:id="0">
    <w:p w:rsidR="00C50CDD" w:rsidRDefault="00C50CDD" w:rsidP="0073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DD" w:rsidRDefault="00C50CDD"/>
  </w:footnote>
  <w:footnote w:type="continuationSeparator" w:id="0">
    <w:p w:rsidR="00C50CDD" w:rsidRDefault="00C50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FF"/>
    <w:rsid w:val="00251F8A"/>
    <w:rsid w:val="003E4444"/>
    <w:rsid w:val="00492C42"/>
    <w:rsid w:val="005128A9"/>
    <w:rsid w:val="007314FF"/>
    <w:rsid w:val="00755A87"/>
    <w:rsid w:val="0094447A"/>
    <w:rsid w:val="00C50CDD"/>
    <w:rsid w:val="00C66B40"/>
    <w:rsid w:val="00E31E8C"/>
    <w:rsid w:val="00F5052E"/>
    <w:rsid w:val="00FA562B"/>
    <w:rsid w:val="00F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4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1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9"/>
      <w:szCs w:val="29"/>
      <w:u w:val="none"/>
    </w:rPr>
  </w:style>
  <w:style w:type="character" w:customStyle="1" w:styleId="4135pt0pt">
    <w:name w:val="Основной текст (4) + 13;5 pt;Не курсив;Интервал 0 pt"/>
    <w:basedOn w:val="4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таблице (3)_"/>
    <w:basedOn w:val="a0"/>
    <w:link w:val="32"/>
    <w:rsid w:val="007314F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5pt">
    <w:name w:val="Основной текст + 11;5 pt"/>
    <w:basedOn w:val="a4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4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314FF"/>
    <w:pPr>
      <w:shd w:val="clear" w:color="auto" w:fill="FFFFFF"/>
      <w:spacing w:after="180" w:line="27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314FF"/>
    <w:pPr>
      <w:shd w:val="clear" w:color="auto" w:fill="FFFFFF"/>
      <w:spacing w:before="180"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7314FF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314FF"/>
    <w:pPr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i/>
      <w:iCs/>
      <w:spacing w:val="-40"/>
      <w:sz w:val="29"/>
      <w:szCs w:val="29"/>
    </w:rPr>
  </w:style>
  <w:style w:type="paragraph" w:customStyle="1" w:styleId="a6">
    <w:name w:val="Подпись к таблице"/>
    <w:basedOn w:val="a"/>
    <w:link w:val="a5"/>
    <w:rsid w:val="00731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таблице (2)"/>
    <w:basedOn w:val="a"/>
    <w:link w:val="21"/>
    <w:rsid w:val="007314F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rsid w:val="007314FF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50">
    <w:name w:val="Основной текст (5)"/>
    <w:basedOn w:val="a"/>
    <w:link w:val="5"/>
    <w:rsid w:val="007314F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25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E4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4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1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9"/>
      <w:szCs w:val="29"/>
      <w:u w:val="none"/>
    </w:rPr>
  </w:style>
  <w:style w:type="character" w:customStyle="1" w:styleId="4135pt0pt">
    <w:name w:val="Основной текст (4) + 13;5 pt;Не курсив;Интервал 0 pt"/>
    <w:basedOn w:val="4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 (4)"/>
    <w:basedOn w:val="4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9"/>
      <w:szCs w:val="29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Подпись к таблице (2)_"/>
    <w:basedOn w:val="a0"/>
    <w:link w:val="22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таблице (3)_"/>
    <w:basedOn w:val="a0"/>
    <w:link w:val="32"/>
    <w:rsid w:val="007314F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5pt">
    <w:name w:val="Основной текст + 11;5 pt"/>
    <w:basedOn w:val="a4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4"/>
    <w:rsid w:val="00731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73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314FF"/>
    <w:pPr>
      <w:shd w:val="clear" w:color="auto" w:fill="FFFFFF"/>
      <w:spacing w:after="180" w:line="27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314FF"/>
    <w:pPr>
      <w:shd w:val="clear" w:color="auto" w:fill="FFFFFF"/>
      <w:spacing w:before="180"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7314FF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314FF"/>
    <w:pPr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i/>
      <w:iCs/>
      <w:spacing w:val="-40"/>
      <w:sz w:val="29"/>
      <w:szCs w:val="29"/>
    </w:rPr>
  </w:style>
  <w:style w:type="paragraph" w:customStyle="1" w:styleId="a6">
    <w:name w:val="Подпись к таблице"/>
    <w:basedOn w:val="a"/>
    <w:link w:val="a5"/>
    <w:rsid w:val="00731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Подпись к таблице (2)"/>
    <w:basedOn w:val="a"/>
    <w:link w:val="21"/>
    <w:rsid w:val="007314F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rsid w:val="007314FF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50">
    <w:name w:val="Основной текст (5)"/>
    <w:basedOn w:val="a"/>
    <w:link w:val="5"/>
    <w:rsid w:val="007314F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25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E4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-dinskaya.ru/index.php?option=com_content&amp;view=category&amp;layout=blog&amp;id=122&amp;Itemid=1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ou40.ru/data/documents/polozhenie-o-vznosah-i-pozhertv.say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ou40.ru/data/documents/rekvezity-sa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o-dinskaya.ru/index.php?option=com_content&amp;view=category&amp;layout=blog&amp;id=122&amp;Itemid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9FBF-24A3-492F-AEE4-FB646254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Admin</cp:lastModifiedBy>
  <cp:revision>2</cp:revision>
  <dcterms:created xsi:type="dcterms:W3CDTF">2016-09-29T09:37:00Z</dcterms:created>
  <dcterms:modified xsi:type="dcterms:W3CDTF">2016-09-29T09:37:00Z</dcterms:modified>
</cp:coreProperties>
</file>