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AB" w:rsidRPr="0096274D" w:rsidRDefault="000A2EE2" w:rsidP="00A936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БДОУ М</w:t>
      </w:r>
      <w:r w:rsidR="00EF31FE">
        <w:rPr>
          <w:rFonts w:ascii="Times New Roman" w:hAnsi="Times New Roman"/>
          <w:sz w:val="28"/>
          <w:szCs w:val="28"/>
        </w:rPr>
        <w:t xml:space="preserve">О </w:t>
      </w:r>
      <w:r w:rsidR="00406FA7">
        <w:rPr>
          <w:rFonts w:ascii="Times New Roman" w:hAnsi="Times New Roman"/>
          <w:sz w:val="28"/>
          <w:szCs w:val="28"/>
        </w:rPr>
        <w:t>Динской р-н Д/с № 40</w:t>
      </w:r>
      <w:r w:rsidR="00EF31FE" w:rsidRPr="0096274D">
        <w:rPr>
          <w:rFonts w:ascii="Times New Roman" w:hAnsi="Times New Roman"/>
          <w:sz w:val="28"/>
          <w:szCs w:val="28"/>
        </w:rPr>
        <w:t xml:space="preserve"> </w:t>
      </w:r>
    </w:p>
    <w:p w:rsidR="00A93687" w:rsidRDefault="00A93687" w:rsidP="00A93687">
      <w:pPr>
        <w:jc w:val="center"/>
        <w:rPr>
          <w:rFonts w:ascii="Times New Roman" w:hAnsi="Times New Roman"/>
          <w:sz w:val="28"/>
          <w:szCs w:val="28"/>
        </w:rPr>
      </w:pPr>
    </w:p>
    <w:p w:rsidR="00A93687" w:rsidRDefault="00A93687" w:rsidP="00A93687">
      <w:pPr>
        <w:jc w:val="center"/>
        <w:rPr>
          <w:rFonts w:ascii="Times New Roman" w:hAnsi="Times New Roman"/>
          <w:sz w:val="28"/>
          <w:szCs w:val="28"/>
        </w:rPr>
      </w:pPr>
    </w:p>
    <w:p w:rsidR="00A93687" w:rsidRDefault="00A93687" w:rsidP="00A93687">
      <w:pPr>
        <w:jc w:val="center"/>
        <w:rPr>
          <w:rFonts w:ascii="Times New Roman" w:hAnsi="Times New Roman"/>
          <w:sz w:val="28"/>
          <w:szCs w:val="28"/>
        </w:rPr>
      </w:pPr>
    </w:p>
    <w:p w:rsidR="00A93687" w:rsidRDefault="00A93687" w:rsidP="00A93687">
      <w:pPr>
        <w:jc w:val="center"/>
        <w:rPr>
          <w:rFonts w:ascii="Times New Roman" w:hAnsi="Times New Roman"/>
          <w:sz w:val="28"/>
          <w:szCs w:val="28"/>
        </w:rPr>
      </w:pPr>
    </w:p>
    <w:p w:rsidR="00A93687" w:rsidRPr="00A93687" w:rsidRDefault="00A93687" w:rsidP="00A93687">
      <w:pPr>
        <w:jc w:val="center"/>
        <w:rPr>
          <w:rFonts w:ascii="Times New Roman" w:hAnsi="Times New Roman"/>
          <w:sz w:val="44"/>
          <w:szCs w:val="44"/>
        </w:rPr>
      </w:pPr>
      <w:r w:rsidRPr="00A93687">
        <w:rPr>
          <w:rFonts w:ascii="Times New Roman" w:hAnsi="Times New Roman"/>
          <w:sz w:val="44"/>
          <w:szCs w:val="44"/>
        </w:rPr>
        <w:t>Папка-передвижка</w:t>
      </w:r>
    </w:p>
    <w:p w:rsidR="00A93687" w:rsidRPr="00B658E6" w:rsidRDefault="00522672" w:rsidP="00A93687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Как научить ребёнка правилам дорожного движения</w:t>
      </w:r>
      <w:r w:rsidR="00A93687" w:rsidRPr="00B658E6">
        <w:rPr>
          <w:rFonts w:ascii="Times New Roman" w:hAnsi="Times New Roman"/>
          <w:b/>
          <w:i/>
          <w:sz w:val="48"/>
          <w:szCs w:val="48"/>
        </w:rPr>
        <w:t>?</w:t>
      </w:r>
    </w:p>
    <w:p w:rsidR="00A93687" w:rsidRDefault="009F7C04" w:rsidP="00A936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4556760" cy="3429000"/>
            <wp:effectExtent l="0" t="0" r="0" b="0"/>
            <wp:docPr id="1" name="Рисунок 1" descr="im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8E" w:rsidRDefault="0017718E" w:rsidP="001771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17718E" w:rsidRDefault="00EF31FE" w:rsidP="00177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22672">
        <w:rPr>
          <w:rFonts w:ascii="Times New Roman" w:hAnsi="Times New Roman"/>
          <w:sz w:val="28"/>
          <w:szCs w:val="28"/>
        </w:rPr>
        <w:t xml:space="preserve">     Воспитатель Машкарина Е.А.</w:t>
      </w:r>
    </w:p>
    <w:p w:rsidR="00EF31FE" w:rsidRDefault="00EF31FE" w:rsidP="0017718E">
      <w:pPr>
        <w:jc w:val="center"/>
        <w:rPr>
          <w:rFonts w:ascii="Times New Roman" w:hAnsi="Times New Roman"/>
          <w:sz w:val="28"/>
          <w:szCs w:val="28"/>
        </w:rPr>
      </w:pPr>
    </w:p>
    <w:p w:rsidR="0096274D" w:rsidRDefault="0096274D" w:rsidP="0017718E">
      <w:pPr>
        <w:jc w:val="center"/>
        <w:rPr>
          <w:rFonts w:ascii="Times New Roman" w:hAnsi="Times New Roman"/>
          <w:sz w:val="28"/>
          <w:szCs w:val="28"/>
        </w:rPr>
      </w:pPr>
    </w:p>
    <w:p w:rsidR="0096274D" w:rsidRDefault="0096274D" w:rsidP="0017718E">
      <w:pPr>
        <w:jc w:val="center"/>
        <w:rPr>
          <w:rFonts w:ascii="Times New Roman" w:hAnsi="Times New Roman"/>
          <w:sz w:val="28"/>
          <w:szCs w:val="28"/>
        </w:rPr>
      </w:pPr>
    </w:p>
    <w:p w:rsidR="00EF31FE" w:rsidRDefault="00EF31FE" w:rsidP="0017718E">
      <w:pPr>
        <w:jc w:val="center"/>
        <w:rPr>
          <w:rFonts w:ascii="Times New Roman" w:hAnsi="Times New Roman"/>
          <w:sz w:val="28"/>
          <w:szCs w:val="28"/>
        </w:rPr>
      </w:pPr>
    </w:p>
    <w:p w:rsidR="0017718E" w:rsidRDefault="009F7C04" w:rsidP="00177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bookmarkStart w:id="0" w:name="_GoBack"/>
      <w:bookmarkEnd w:id="0"/>
    </w:p>
    <w:p w:rsidR="0017718E" w:rsidRDefault="00EF31FE" w:rsidP="00DB05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31FE" w:rsidRDefault="00EF31FE" w:rsidP="00DB05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1FE" w:rsidRDefault="00EF31FE" w:rsidP="00DB05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ED2" w:rsidRPr="000C292E" w:rsidRDefault="00515ED2" w:rsidP="00DB05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18E" w:rsidRPr="000C292E" w:rsidRDefault="000C292E" w:rsidP="00544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92E">
        <w:rPr>
          <w:rFonts w:ascii="Times New Roman" w:hAnsi="Times New Roman"/>
          <w:b/>
          <w:sz w:val="28"/>
          <w:szCs w:val="28"/>
        </w:rPr>
        <w:t xml:space="preserve">Уважаемая </w:t>
      </w:r>
      <w:r w:rsidR="00515ED2">
        <w:rPr>
          <w:rFonts w:ascii="Times New Roman" w:hAnsi="Times New Roman"/>
          <w:b/>
          <w:sz w:val="28"/>
          <w:szCs w:val="28"/>
        </w:rPr>
        <w:t>Татьяна Ивановна</w:t>
      </w:r>
      <w:r w:rsidRPr="000C292E">
        <w:rPr>
          <w:rFonts w:ascii="Times New Roman" w:hAnsi="Times New Roman"/>
          <w:b/>
          <w:sz w:val="28"/>
          <w:szCs w:val="28"/>
        </w:rPr>
        <w:t xml:space="preserve"> и </w:t>
      </w:r>
      <w:r w:rsidR="00515ED2">
        <w:rPr>
          <w:rFonts w:ascii="Times New Roman" w:hAnsi="Times New Roman"/>
          <w:b/>
          <w:sz w:val="28"/>
          <w:szCs w:val="28"/>
        </w:rPr>
        <w:t>Александр Алексеевич</w:t>
      </w:r>
      <w:r w:rsidRPr="000C292E">
        <w:rPr>
          <w:rFonts w:ascii="Times New Roman" w:hAnsi="Times New Roman"/>
          <w:b/>
          <w:sz w:val="28"/>
          <w:szCs w:val="28"/>
        </w:rPr>
        <w:t>!</w:t>
      </w:r>
    </w:p>
    <w:p w:rsidR="00DD2671" w:rsidRDefault="009F7C04" w:rsidP="00DD267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4483100</wp:posOffset>
            </wp:positionV>
            <wp:extent cx="5629275" cy="4219575"/>
            <wp:effectExtent l="0" t="0" r="9525" b="9525"/>
            <wp:wrapSquare wrapText="bothSides"/>
            <wp:docPr id="9" name="Рисунок 9" descr="hello_html_m5ae7c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ae7c0a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95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8E" w:rsidRPr="0017718E">
        <w:rPr>
          <w:rFonts w:ascii="Times New Roman" w:hAnsi="Times New Roman"/>
          <w:sz w:val="28"/>
          <w:szCs w:val="28"/>
        </w:rPr>
        <w:t xml:space="preserve"> </w:t>
      </w:r>
      <w:r w:rsidR="00DD2671">
        <w:rPr>
          <w:rFonts w:ascii="Times New Roman" w:hAnsi="Times New Roman"/>
          <w:sz w:val="28"/>
          <w:szCs w:val="28"/>
        </w:rPr>
        <w:t xml:space="preserve">      </w:t>
      </w:r>
      <w:r w:rsidR="00DD2671" w:rsidRP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век автомобилей и высоких скоростей детям необходимы знания правил дорожного</w:t>
      </w:r>
      <w:r w:rsid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671" w:rsidRP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движения, поведения пешеходов на улицах. Очень важно также </w:t>
      </w:r>
      <w:r w:rsid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671" w:rsidRP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воспитать у них</w:t>
      </w:r>
      <w:r w:rsid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671" w:rsidRP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дисциплинированность, осторожность, а когда необходимо и находчивость. Совершенно</w:t>
      </w:r>
      <w:r w:rsid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671" w:rsidRP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очевидно: чем раньше дети получают сведения о том, как должен вести себя пешеход на</w:t>
      </w:r>
      <w:r w:rsid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671" w:rsidRP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улице, тем меньше станет несчастных случаев.</w:t>
      </w:r>
      <w:r w:rsidR="00DD2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2671" w:rsidRPr="00DD2671" w:rsidRDefault="00DD2671" w:rsidP="00DD267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Подготовленный нами материал поможет Вам в ознакомлении детей с правилами дорожного движения!</w:t>
      </w:r>
    </w:p>
    <w:p w:rsidR="000C292E" w:rsidRPr="000C292E" w:rsidRDefault="000C292E" w:rsidP="00DD26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92E" w:rsidRPr="00944ADC" w:rsidRDefault="000C292E" w:rsidP="00DB0571">
      <w:pPr>
        <w:jc w:val="center"/>
        <w:rPr>
          <w:rFonts w:ascii="Times New Roman" w:hAnsi="Times New Roman"/>
          <w:sz w:val="28"/>
          <w:szCs w:val="28"/>
        </w:rPr>
      </w:pPr>
    </w:p>
    <w:p w:rsidR="0017718E" w:rsidRDefault="0017718E" w:rsidP="0017718E">
      <w:pPr>
        <w:jc w:val="center"/>
        <w:rPr>
          <w:rFonts w:ascii="Times New Roman" w:hAnsi="Times New Roman"/>
          <w:i/>
          <w:sz w:val="36"/>
          <w:szCs w:val="36"/>
        </w:rPr>
      </w:pPr>
    </w:p>
    <w:p w:rsidR="000C292E" w:rsidRPr="00EF31FE" w:rsidRDefault="00EF31FE" w:rsidP="000C292E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br w:type="page"/>
      </w:r>
      <w:r w:rsidR="000C292E" w:rsidRPr="00EF31FE">
        <w:rPr>
          <w:rFonts w:ascii="Times New Roman" w:hAnsi="Times New Roman"/>
          <w:color w:val="000000"/>
          <w:sz w:val="36"/>
          <w:szCs w:val="36"/>
        </w:rPr>
        <w:lastRenderedPageBreak/>
        <w:t>Лист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843"/>
        <w:gridCol w:w="2409"/>
      </w:tblGrid>
      <w:tr w:rsidR="000C292E" w:rsidRPr="00A50136">
        <w:trPr>
          <w:trHeight w:val="722"/>
        </w:trPr>
        <w:tc>
          <w:tcPr>
            <w:tcW w:w="3510" w:type="dxa"/>
          </w:tcPr>
          <w:p w:rsidR="000C292E" w:rsidRPr="00A50136" w:rsidRDefault="00B3058B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36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1418" w:type="dxa"/>
          </w:tcPr>
          <w:p w:rsidR="000C292E" w:rsidRPr="00A50136" w:rsidRDefault="00B3058B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36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843" w:type="dxa"/>
          </w:tcPr>
          <w:p w:rsidR="00B3058B" w:rsidRPr="00A50136" w:rsidRDefault="00B3058B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36">
              <w:rPr>
                <w:rFonts w:ascii="Times New Roman" w:hAnsi="Times New Roman"/>
                <w:sz w:val="24"/>
                <w:szCs w:val="24"/>
              </w:rPr>
              <w:t>Дата возврата</w:t>
            </w:r>
          </w:p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292E" w:rsidRPr="00A50136" w:rsidRDefault="00B3058B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36">
              <w:rPr>
                <w:rFonts w:ascii="Times New Roman" w:hAnsi="Times New Roman"/>
                <w:sz w:val="24"/>
                <w:szCs w:val="24"/>
              </w:rPr>
              <w:t>Роспись родителей</w:t>
            </w:r>
          </w:p>
        </w:tc>
      </w:tr>
      <w:tr w:rsidR="000C292E" w:rsidRPr="00A50136">
        <w:trPr>
          <w:trHeight w:val="717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725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691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71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693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59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53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689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37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63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57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63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57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49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61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55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691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73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53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687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C292E" w:rsidRPr="00A50136">
        <w:trPr>
          <w:trHeight w:val="569"/>
        </w:trPr>
        <w:tc>
          <w:tcPr>
            <w:tcW w:w="3510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0C292E" w:rsidRPr="00A50136" w:rsidRDefault="000C292E" w:rsidP="00A5013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0C292E" w:rsidRPr="00B973EA" w:rsidRDefault="00EF31FE" w:rsidP="00DF6EBD">
      <w:pPr>
        <w:jc w:val="center"/>
        <w:rPr>
          <w:rFonts w:ascii="Times New Roman" w:hAnsi="Times New Roman"/>
          <w:b/>
          <w:color w:val="385623"/>
          <w:sz w:val="36"/>
          <w:szCs w:val="36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="00DF6EBD" w:rsidRPr="00B973EA">
        <w:rPr>
          <w:rFonts w:ascii="Times New Roman" w:hAnsi="Times New Roman"/>
          <w:b/>
          <w:color w:val="385623"/>
          <w:sz w:val="36"/>
          <w:szCs w:val="36"/>
        </w:rPr>
        <w:lastRenderedPageBreak/>
        <w:t xml:space="preserve">Памятка </w:t>
      </w:r>
      <w:r w:rsidR="0096274D" w:rsidRPr="00B973EA">
        <w:rPr>
          <w:rFonts w:ascii="Times New Roman" w:hAnsi="Times New Roman"/>
          <w:b/>
          <w:color w:val="385623"/>
          <w:sz w:val="36"/>
          <w:szCs w:val="36"/>
        </w:rPr>
        <w:t>для родителей</w:t>
      </w:r>
    </w:p>
    <w:p w:rsidR="000C292E" w:rsidRPr="00B973EA" w:rsidRDefault="00DF6EBD" w:rsidP="00DF50B6">
      <w:pPr>
        <w:jc w:val="center"/>
        <w:rPr>
          <w:rFonts w:ascii="Times New Roman" w:hAnsi="Times New Roman"/>
          <w:b/>
          <w:color w:val="385623"/>
          <w:sz w:val="36"/>
          <w:szCs w:val="36"/>
        </w:rPr>
      </w:pPr>
      <w:r w:rsidRPr="00B973EA">
        <w:rPr>
          <w:rFonts w:ascii="Times New Roman" w:hAnsi="Times New Roman"/>
          <w:b/>
          <w:color w:val="385623"/>
          <w:sz w:val="36"/>
          <w:szCs w:val="36"/>
        </w:rPr>
        <w:t>«</w:t>
      </w:r>
      <w:r w:rsidR="00DF50B6" w:rsidRPr="00B973EA">
        <w:rPr>
          <w:rFonts w:ascii="Times New Roman" w:hAnsi="Times New Roman"/>
          <w:b/>
          <w:color w:val="385623"/>
          <w:sz w:val="36"/>
          <w:szCs w:val="36"/>
        </w:rPr>
        <w:t>Родители должны знать, чт</w:t>
      </w:r>
      <w:r w:rsidR="00C8266E" w:rsidRPr="00B973EA">
        <w:rPr>
          <w:rFonts w:ascii="Times New Roman" w:hAnsi="Times New Roman"/>
          <w:b/>
          <w:color w:val="385623"/>
          <w:sz w:val="36"/>
          <w:szCs w:val="36"/>
        </w:rPr>
        <w:t>о</w:t>
      </w:r>
      <w:r w:rsidRPr="00B973EA">
        <w:rPr>
          <w:rFonts w:ascii="Times New Roman" w:hAnsi="Times New Roman"/>
          <w:b/>
          <w:color w:val="385623"/>
          <w:sz w:val="36"/>
          <w:szCs w:val="36"/>
        </w:rPr>
        <w:t>»</w:t>
      </w:r>
    </w:p>
    <w:p w:rsidR="00DF50B6" w:rsidRPr="00DF50B6" w:rsidRDefault="00DF50B6" w:rsidP="00DF50B6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32"/>
          <w:szCs w:val="32"/>
        </w:rPr>
      </w:pPr>
      <w:r w:rsidRPr="00DF50B6">
        <w:rPr>
          <w:b/>
          <w:bCs/>
          <w:i/>
          <w:iCs/>
          <w:sz w:val="32"/>
          <w:szCs w:val="32"/>
        </w:rPr>
        <w:t>Уважаемые родители!</w:t>
      </w:r>
    </w:p>
    <w:p w:rsidR="00DF50B6" w:rsidRP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bCs/>
          <w:sz w:val="28"/>
          <w:szCs w:val="28"/>
        </w:rPr>
      </w:pPr>
      <w:r w:rsidRPr="00DF50B6">
        <w:rPr>
          <w:bCs/>
          <w:sz w:val="28"/>
          <w:szCs w:val="28"/>
        </w:rPr>
        <w:t>Задача каждого родителя - изучать азбуку движения пешехода на дороге со своим ребенком и быть примером для него, самим соблюдая правила дорожного движения.</w:t>
      </w:r>
    </w:p>
    <w:p w:rsidR="00DF50B6" w:rsidRP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bCs/>
          <w:sz w:val="28"/>
          <w:szCs w:val="28"/>
        </w:rPr>
      </w:pPr>
      <w:r w:rsidRPr="00DF50B6">
        <w:rPr>
          <w:bCs/>
          <w:sz w:val="28"/>
          <w:szCs w:val="28"/>
        </w:rPr>
        <w:t>Родители должны знать, что:</w:t>
      </w:r>
    </w:p>
    <w:p w:rsidR="00DF50B6" w:rsidRP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F50B6">
        <w:rPr>
          <w:sz w:val="28"/>
          <w:szCs w:val="28"/>
        </w:rPr>
        <w:t>• Чаще всего травмы случаются по вине взрослых. Очень часто родители сами нарушают правила дорожного движения.</w:t>
      </w:r>
    </w:p>
    <w:p w:rsidR="00DF50B6" w:rsidRP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F50B6">
        <w:rPr>
          <w:sz w:val="28"/>
          <w:szCs w:val="28"/>
        </w:rPr>
        <w:t>•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DF50B6" w:rsidRP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F50B6">
        <w:rPr>
          <w:sz w:val="28"/>
          <w:szCs w:val="28"/>
        </w:rPr>
        <w:t>•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DF50B6">
        <w:rPr>
          <w:sz w:val="28"/>
          <w:szCs w:val="28"/>
        </w:rPr>
        <w:softHyphen/>
        <w:t>це, в транспорте и т. д.</w:t>
      </w:r>
    </w:p>
    <w:p w:rsidR="00DF50B6" w:rsidRP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F50B6">
        <w:rPr>
          <w:sz w:val="28"/>
          <w:szCs w:val="28"/>
        </w:rPr>
        <w:t>• Ребенок-дошкольник не должен гулять без родителей, если через двор проезжает транспорт.</w:t>
      </w:r>
    </w:p>
    <w:p w:rsidR="00DF50B6" w:rsidRP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F50B6">
        <w:rPr>
          <w:sz w:val="28"/>
          <w:szCs w:val="28"/>
        </w:rPr>
        <w:t>• </w:t>
      </w:r>
      <w:r w:rsidRPr="00DF50B6">
        <w:rPr>
          <w:bCs/>
          <w:sz w:val="28"/>
          <w:szCs w:val="28"/>
        </w:rPr>
        <w:t>Родители обязаны доводить детей до детского сада и пере</w:t>
      </w:r>
      <w:r w:rsidRPr="00DF50B6">
        <w:rPr>
          <w:bCs/>
          <w:sz w:val="28"/>
          <w:szCs w:val="28"/>
        </w:rPr>
        <w:softHyphen/>
        <w:t>давать их воспитателям.</w:t>
      </w:r>
    </w:p>
    <w:p w:rsidR="00DF50B6" w:rsidRDefault="00DF50B6" w:rsidP="003E3A9B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DF50B6">
        <w:rPr>
          <w:sz w:val="28"/>
          <w:szCs w:val="28"/>
        </w:rPr>
        <w:t>•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890F9F" w:rsidRPr="00B973EA" w:rsidRDefault="009F7C04" w:rsidP="00DF50B6">
      <w:pPr>
        <w:pStyle w:val="ab"/>
        <w:shd w:val="clear" w:color="auto" w:fill="FFFFFF"/>
        <w:spacing w:before="0" w:beforeAutospacing="0" w:after="150" w:afterAutospacing="0" w:line="276" w:lineRule="auto"/>
        <w:jc w:val="center"/>
        <w:rPr>
          <w:color w:val="38562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6560" cy="2316480"/>
            <wp:effectExtent l="0" t="0" r="0" b="7620"/>
            <wp:docPr id="2" name="Рисунок 2" descr="do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og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74D">
        <w:rPr>
          <w:b/>
          <w:color w:val="943634"/>
          <w:sz w:val="32"/>
          <w:szCs w:val="32"/>
        </w:rPr>
        <w:br w:type="page"/>
      </w:r>
      <w:r w:rsidR="00890F9F" w:rsidRPr="00B973EA">
        <w:rPr>
          <w:b/>
          <w:color w:val="385623"/>
          <w:sz w:val="32"/>
          <w:szCs w:val="32"/>
        </w:rPr>
        <w:lastRenderedPageBreak/>
        <w:t>Консультация</w:t>
      </w:r>
    </w:p>
    <w:p w:rsidR="00DD496A" w:rsidRPr="00B973EA" w:rsidRDefault="00890F9F" w:rsidP="00890F9F">
      <w:pPr>
        <w:jc w:val="center"/>
        <w:rPr>
          <w:rFonts w:ascii="Times New Roman" w:hAnsi="Times New Roman"/>
          <w:b/>
          <w:color w:val="385623"/>
          <w:sz w:val="32"/>
          <w:szCs w:val="32"/>
        </w:rPr>
      </w:pPr>
      <w:r w:rsidRPr="00B973EA">
        <w:rPr>
          <w:rFonts w:ascii="Times New Roman" w:hAnsi="Times New Roman"/>
          <w:b/>
          <w:color w:val="385623"/>
          <w:sz w:val="32"/>
          <w:szCs w:val="32"/>
        </w:rPr>
        <w:t>«</w:t>
      </w:r>
      <w:r w:rsidR="003E3A9B" w:rsidRPr="00B973EA">
        <w:rPr>
          <w:rFonts w:ascii="Times New Roman" w:hAnsi="Times New Roman"/>
          <w:b/>
          <w:color w:val="385623"/>
          <w:sz w:val="32"/>
          <w:szCs w:val="32"/>
        </w:rPr>
        <w:t>Ребёнок и дорога</w:t>
      </w:r>
      <w:r w:rsidRPr="00B973EA">
        <w:rPr>
          <w:rFonts w:ascii="Times New Roman" w:hAnsi="Times New Roman"/>
          <w:b/>
          <w:color w:val="385623"/>
          <w:sz w:val="32"/>
          <w:szCs w:val="32"/>
        </w:rPr>
        <w:t>»</w:t>
      </w:r>
    </w:p>
    <w:p w:rsidR="00DF50B6" w:rsidRPr="003E3A9B" w:rsidRDefault="00DF50B6" w:rsidP="003E3A9B">
      <w:pPr>
        <w:pStyle w:val="a6"/>
        <w:tabs>
          <w:tab w:val="left" w:pos="514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3A9B">
        <w:rPr>
          <w:rFonts w:ascii="Times New Roman" w:hAnsi="Times New Roman"/>
          <w:bCs/>
          <w:sz w:val="28"/>
          <w:szCs w:val="28"/>
        </w:rPr>
        <w:t>Дошкольник не понимает опасности, которая подстерегает его на улице. Поэтому ребенок не должен самостоятельно ходить по улицам и переходить дороги. У ребенка другие особенности слуха и зрения. Ему сложно определить, с какой стороны исходит звук. Услышав сигнал автомобиля, он может сделать роковой шаг навстречу опасности.</w:t>
      </w:r>
    </w:p>
    <w:p w:rsidR="00DF50B6" w:rsidRPr="003E3A9B" w:rsidRDefault="00DF50B6" w:rsidP="003E3A9B">
      <w:pPr>
        <w:pStyle w:val="a6"/>
        <w:tabs>
          <w:tab w:val="left" w:pos="5145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E3A9B">
        <w:rPr>
          <w:rFonts w:ascii="Times New Roman" w:hAnsi="Times New Roman"/>
          <w:bCs/>
          <w:sz w:val="28"/>
          <w:szCs w:val="28"/>
        </w:rPr>
        <w:t>Ребенок не умеет эффективно использовать периферическое зрение и полностью «выключает» его, когда перебегает дорогу, фокусируясь на каком-либо предмете. Он считает, что если он видит автомобиль, то водитель тоже его видит и остановится. Ребенок не может определить, близко или далеко находится автомобиль, быстро он едет или медленно.</w:t>
      </w:r>
    </w:p>
    <w:p w:rsid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E3A9B">
        <w:rPr>
          <w:rFonts w:ascii="Times New Roman" w:hAnsi="Times New Roman"/>
          <w:bCs/>
          <w:sz w:val="28"/>
          <w:szCs w:val="28"/>
        </w:rPr>
        <w:t>Научите ребенка правильно переходить проезжую часть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ym w:font="Symbol" w:char="F0BE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3A9B">
        <w:rPr>
          <w:rFonts w:ascii="Times New Roman" w:hAnsi="Times New Roman"/>
          <w:bCs/>
          <w:sz w:val="28"/>
          <w:szCs w:val="28"/>
        </w:rPr>
        <w:t>остановитесь или замедлите движ</w:t>
      </w:r>
      <w:r>
        <w:rPr>
          <w:rFonts w:ascii="Times New Roman" w:hAnsi="Times New Roman"/>
          <w:bCs/>
          <w:sz w:val="28"/>
          <w:szCs w:val="28"/>
        </w:rPr>
        <w:t>ение, осмотрите проезжую часть;</w:t>
      </w:r>
    </w:p>
    <w:p w:rsid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ym w:font="Symbol" w:char="F0BE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3A9B">
        <w:rPr>
          <w:rFonts w:ascii="Times New Roman" w:hAnsi="Times New Roman"/>
          <w:bCs/>
          <w:sz w:val="28"/>
          <w:szCs w:val="28"/>
        </w:rPr>
        <w:t>привлеките ребенка к наблю</w:t>
      </w:r>
      <w:r>
        <w:rPr>
          <w:rFonts w:ascii="Times New Roman" w:hAnsi="Times New Roman"/>
          <w:bCs/>
          <w:sz w:val="28"/>
          <w:szCs w:val="28"/>
        </w:rPr>
        <w:t>дению за обстановкой на дороге;</w:t>
      </w:r>
    </w:p>
    <w:p w:rsid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ym w:font="Symbol" w:char="F0BE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3A9B">
        <w:rPr>
          <w:rFonts w:ascii="Times New Roman" w:hAnsi="Times New Roman"/>
          <w:bCs/>
          <w:sz w:val="28"/>
          <w:szCs w:val="28"/>
        </w:rPr>
        <w:t>подчеркивайте свои движения: поворот головы для осмотра улицы, остановку для осмотра дороги, остан</w:t>
      </w:r>
      <w:r>
        <w:rPr>
          <w:rFonts w:ascii="Times New Roman" w:hAnsi="Times New Roman"/>
          <w:bCs/>
          <w:sz w:val="28"/>
          <w:szCs w:val="28"/>
        </w:rPr>
        <w:t>овку для пропуска автомобилей;</w:t>
      </w:r>
    </w:p>
    <w:p w:rsidR="003E3A9B" w:rsidRDefault="003E3A9B" w:rsidP="003E3A9B">
      <w:pPr>
        <w:pStyle w:val="a6"/>
        <w:tabs>
          <w:tab w:val="left" w:pos="5145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sym w:font="Symbol" w:char="F0BE"/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E3A9B">
        <w:rPr>
          <w:rFonts w:ascii="Times New Roman" w:hAnsi="Times New Roman"/>
          <w:bCs/>
          <w:sz w:val="28"/>
          <w:szCs w:val="28"/>
        </w:rPr>
        <w:t>учите ребенка различать прибли</w:t>
      </w:r>
      <w:r>
        <w:rPr>
          <w:rFonts w:ascii="Times New Roman" w:hAnsi="Times New Roman"/>
          <w:bCs/>
          <w:sz w:val="28"/>
          <w:szCs w:val="28"/>
        </w:rPr>
        <w:t>жающиеся транспортные средства;</w:t>
      </w:r>
    </w:p>
    <w:p w:rsid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ym w:font="Symbol" w:char="F0BE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3A9B">
        <w:rPr>
          <w:rFonts w:ascii="Times New Roman" w:hAnsi="Times New Roman"/>
          <w:bCs/>
          <w:sz w:val="28"/>
          <w:szCs w:val="28"/>
        </w:rPr>
        <w:t>не стойте с ребенком на краю тротуара, так как при проезде транспортное средство может зацепить, сб</w:t>
      </w:r>
      <w:r>
        <w:rPr>
          <w:rFonts w:ascii="Times New Roman" w:hAnsi="Times New Roman"/>
          <w:bCs/>
          <w:sz w:val="28"/>
          <w:szCs w:val="28"/>
        </w:rPr>
        <w:t>ить, наехать задними колесами;</w:t>
      </w:r>
    </w:p>
    <w:p w:rsid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ym w:font="Symbol" w:char="F0BE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3A9B">
        <w:rPr>
          <w:rFonts w:ascii="Times New Roman" w:hAnsi="Times New Roman"/>
          <w:bCs/>
          <w:sz w:val="28"/>
          <w:szCs w:val="28"/>
        </w:rPr>
        <w:t>обратите внимание ребен</w:t>
      </w:r>
      <w:r>
        <w:rPr>
          <w:rFonts w:ascii="Times New Roman" w:hAnsi="Times New Roman"/>
          <w:bCs/>
          <w:sz w:val="28"/>
          <w:szCs w:val="28"/>
        </w:rPr>
        <w:t>ка на транспортное средство, го</w:t>
      </w:r>
      <w:r w:rsidRPr="003E3A9B">
        <w:rPr>
          <w:rFonts w:ascii="Times New Roman" w:hAnsi="Times New Roman"/>
          <w:bCs/>
          <w:sz w:val="28"/>
          <w:szCs w:val="28"/>
        </w:rPr>
        <w:t>товящееся к повороту, расскажите о сигналах указателей поворота у автомобиля и жестах</w:t>
      </w:r>
      <w:r>
        <w:rPr>
          <w:rFonts w:ascii="Times New Roman" w:hAnsi="Times New Roman"/>
          <w:bCs/>
          <w:sz w:val="28"/>
          <w:szCs w:val="28"/>
        </w:rPr>
        <w:t xml:space="preserve"> мотоциклиста и велосипедиста;</w:t>
      </w:r>
    </w:p>
    <w:p w:rsid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sym w:font="Symbol" w:char="F0BE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3A9B">
        <w:rPr>
          <w:rFonts w:ascii="Times New Roman" w:hAnsi="Times New Roman"/>
          <w:bCs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3E3A9B" w:rsidRPr="003E3A9B" w:rsidRDefault="003E3A9B" w:rsidP="003E3A9B">
      <w:pPr>
        <w:pStyle w:val="a6"/>
        <w:tabs>
          <w:tab w:val="left" w:pos="514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F50B6" w:rsidRPr="00DF50B6" w:rsidRDefault="009F7C04" w:rsidP="00DF50B6">
      <w:pPr>
        <w:pStyle w:val="a6"/>
        <w:tabs>
          <w:tab w:val="left" w:pos="5145"/>
        </w:tabs>
        <w:spacing w:after="0"/>
        <w:ind w:left="0"/>
        <w:jc w:val="both"/>
        <w:rPr>
          <w:rFonts w:ascii="Times New Roman" w:hAnsi="Times New Roman"/>
          <w:color w:val="94363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1503680</wp:posOffset>
            </wp:positionH>
            <wp:positionV relativeFrom="margin">
              <wp:posOffset>6876415</wp:posOffset>
            </wp:positionV>
            <wp:extent cx="2909570" cy="2042795"/>
            <wp:effectExtent l="0" t="0" r="5080" b="0"/>
            <wp:wrapSquare wrapText="bothSides"/>
            <wp:docPr id="10" name="Рисунок 10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 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3E3A9B" w:rsidRDefault="003E3A9B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F36F28" w:rsidRPr="00B973EA" w:rsidRDefault="00154197" w:rsidP="0096274D">
      <w:pPr>
        <w:pStyle w:val="a6"/>
        <w:tabs>
          <w:tab w:val="left" w:pos="51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385623"/>
          <w:sz w:val="32"/>
          <w:szCs w:val="32"/>
        </w:rPr>
      </w:pPr>
      <w:r w:rsidRPr="00B973EA">
        <w:rPr>
          <w:rFonts w:ascii="Times New Roman" w:hAnsi="Times New Roman"/>
          <w:b/>
          <w:color w:val="385623"/>
          <w:sz w:val="32"/>
          <w:szCs w:val="32"/>
        </w:rPr>
        <w:lastRenderedPageBreak/>
        <w:t>Советы родителям</w:t>
      </w:r>
    </w:p>
    <w:p w:rsidR="00154197" w:rsidRPr="00B973EA" w:rsidRDefault="000F15A6" w:rsidP="00DD496A">
      <w:pPr>
        <w:jc w:val="center"/>
        <w:rPr>
          <w:rFonts w:ascii="Times New Roman" w:hAnsi="Times New Roman"/>
          <w:b/>
          <w:color w:val="385623"/>
          <w:sz w:val="32"/>
          <w:szCs w:val="32"/>
        </w:rPr>
      </w:pPr>
      <w:r w:rsidRPr="00B973EA">
        <w:rPr>
          <w:rFonts w:ascii="Times New Roman" w:hAnsi="Times New Roman"/>
          <w:b/>
          <w:color w:val="385623"/>
          <w:sz w:val="32"/>
          <w:szCs w:val="32"/>
        </w:rPr>
        <w:t>«</w:t>
      </w:r>
      <w:r w:rsidR="00C8266E" w:rsidRPr="00B973EA">
        <w:rPr>
          <w:rFonts w:ascii="Times New Roman" w:hAnsi="Times New Roman"/>
          <w:b/>
          <w:color w:val="385623"/>
          <w:sz w:val="32"/>
          <w:szCs w:val="32"/>
        </w:rPr>
        <w:t>Правила безопасности ребёнка в общественном транспорте</w:t>
      </w:r>
      <w:r w:rsidRPr="00B973EA">
        <w:rPr>
          <w:rFonts w:ascii="Times New Roman" w:hAnsi="Times New Roman"/>
          <w:b/>
          <w:color w:val="385623"/>
          <w:sz w:val="32"/>
          <w:szCs w:val="32"/>
        </w:rPr>
        <w:t>»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b/>
          <w:bCs/>
          <w:color w:val="000000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color w:val="000000"/>
          <w:sz w:val="28"/>
          <w:szCs w:val="28"/>
        </w:rPr>
        <w:t>• выходите впереди ребенка, так как малыш может упасть, а ребенок постарше может выбежать из-за стоящего транс</w:t>
      </w:r>
      <w:r w:rsidRPr="00B973EA">
        <w:rPr>
          <w:color w:val="000000"/>
          <w:sz w:val="28"/>
          <w:szCs w:val="28"/>
        </w:rPr>
        <w:softHyphen/>
        <w:t>порта на проезжую часть;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color w:val="000000"/>
          <w:sz w:val="28"/>
          <w:szCs w:val="28"/>
        </w:rPr>
        <w:t>• подходите для посадки к двери транспортного средства толь</w:t>
      </w:r>
      <w:r w:rsidRPr="00B973EA">
        <w:rPr>
          <w:color w:val="000000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B973EA">
        <w:rPr>
          <w:color w:val="000000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B973EA">
        <w:rPr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C8266E" w:rsidRPr="00B973EA" w:rsidRDefault="009F7C04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3403600</wp:posOffset>
            </wp:positionH>
            <wp:positionV relativeFrom="margin">
              <wp:posOffset>4276090</wp:posOffset>
            </wp:positionV>
            <wp:extent cx="2166620" cy="1365885"/>
            <wp:effectExtent l="0" t="0" r="5080" b="5715"/>
            <wp:wrapSquare wrapText="bothSides"/>
            <wp:docPr id="11" name="Рисунок 11" descr="11177038-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177038-b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6E" w:rsidRPr="00B973EA">
        <w:rPr>
          <w:color w:val="000000"/>
          <w:sz w:val="28"/>
          <w:szCs w:val="28"/>
        </w:rPr>
        <w:t>• научите ребенка быть внимательным в зоне остановки - осо</w:t>
      </w:r>
      <w:r w:rsidR="00C8266E" w:rsidRPr="00B973EA">
        <w:rPr>
          <w:color w:val="000000"/>
          <w:sz w:val="28"/>
          <w:szCs w:val="28"/>
        </w:rPr>
        <w:softHyphen/>
        <w:t>бо опасном месте для него: стоящий автобус сокращает об</w:t>
      </w:r>
      <w:r w:rsidR="00C8266E" w:rsidRPr="00B973EA">
        <w:rPr>
          <w:color w:val="000000"/>
          <w:sz w:val="28"/>
          <w:szCs w:val="28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b/>
          <w:bCs/>
          <w:color w:val="000000"/>
          <w:sz w:val="28"/>
          <w:szCs w:val="28"/>
        </w:rPr>
        <w:t>При ожидании общественного транспорта: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color w:val="000000"/>
          <w:sz w:val="28"/>
          <w:szCs w:val="28"/>
        </w:rPr>
        <w:t>• стойте вместе с детьми только на посадочных площадках, а при их отсутствии - на тротуаре или обочине.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b/>
          <w:bCs/>
          <w:color w:val="000000"/>
          <w:sz w:val="28"/>
          <w:szCs w:val="28"/>
        </w:rPr>
        <w:t>При движении автомобиля: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color w:val="000000"/>
          <w:sz w:val="28"/>
          <w:szCs w:val="28"/>
        </w:rPr>
        <w:t>• приучайте детей сидеть в автомобиле только на заднем сиде</w:t>
      </w:r>
      <w:r w:rsidRPr="00B973EA">
        <w:rPr>
          <w:color w:val="000000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B973EA">
        <w:rPr>
          <w:color w:val="000000"/>
          <w:sz w:val="28"/>
          <w:szCs w:val="28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b/>
          <w:bCs/>
          <w:color w:val="000000"/>
          <w:sz w:val="28"/>
          <w:szCs w:val="28"/>
        </w:rPr>
        <w:t>При проезде в общественном транспорте: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color w:val="000000"/>
          <w:sz w:val="28"/>
          <w:szCs w:val="28"/>
        </w:rPr>
        <w:t>• приучите ребенка крепко держаться за поручни, чтобы при торможении он не получил травму от удара;</w:t>
      </w:r>
    </w:p>
    <w:p w:rsidR="00C8266E" w:rsidRPr="00B973EA" w:rsidRDefault="00C8266E" w:rsidP="00C8266E">
      <w:pPr>
        <w:pStyle w:val="ab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973EA">
        <w:rPr>
          <w:color w:val="000000"/>
          <w:sz w:val="28"/>
          <w:szCs w:val="28"/>
        </w:rPr>
        <w:t>• объясните ребенку, что входить в любой вид транспорта и вы</w:t>
      </w:r>
      <w:r w:rsidRPr="00B973EA">
        <w:rPr>
          <w:color w:val="000000"/>
          <w:sz w:val="28"/>
          <w:szCs w:val="28"/>
        </w:rPr>
        <w:softHyphen/>
        <w:t>ходить из него можно только при полной его остановке.</w:t>
      </w:r>
    </w:p>
    <w:p w:rsidR="005442FA" w:rsidRPr="005442FA" w:rsidRDefault="005442FA" w:rsidP="00EF31FE">
      <w:pPr>
        <w:jc w:val="center"/>
        <w:rPr>
          <w:rFonts w:ascii="Times New Roman" w:hAnsi="Times New Roman"/>
          <w:sz w:val="28"/>
          <w:szCs w:val="28"/>
        </w:rPr>
      </w:pPr>
    </w:p>
    <w:p w:rsidR="00DA6934" w:rsidRPr="00B973EA" w:rsidRDefault="00DA6934" w:rsidP="00DA6934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85623"/>
          <w:sz w:val="36"/>
          <w:szCs w:val="36"/>
          <w:shd w:val="clear" w:color="auto" w:fill="FFFFFF"/>
        </w:rPr>
      </w:pPr>
      <w:r w:rsidRPr="00B973EA">
        <w:rPr>
          <w:b/>
          <w:bCs/>
          <w:color w:val="385623"/>
          <w:sz w:val="36"/>
          <w:szCs w:val="36"/>
          <w:shd w:val="clear" w:color="auto" w:fill="FFFFFF"/>
        </w:rPr>
        <w:lastRenderedPageBreak/>
        <w:t>Материалы для работы с детьми</w:t>
      </w:r>
    </w:p>
    <w:p w:rsidR="00DA6934" w:rsidRPr="00B973EA" w:rsidRDefault="00DA6934" w:rsidP="00DA6934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85623"/>
          <w:sz w:val="36"/>
          <w:szCs w:val="36"/>
          <w:shd w:val="clear" w:color="auto" w:fill="FFFFFF"/>
        </w:rPr>
      </w:pPr>
      <w:r w:rsidRPr="00B973EA">
        <w:rPr>
          <w:b/>
          <w:bCs/>
          <w:color w:val="385623"/>
          <w:sz w:val="36"/>
          <w:szCs w:val="36"/>
          <w:shd w:val="clear" w:color="auto" w:fill="FFFFFF"/>
        </w:rPr>
        <w:t>Игры для закрепления знаний правил дорожного движения.</w:t>
      </w:r>
    </w:p>
    <w:p w:rsidR="00DA6934" w:rsidRPr="00B973EA" w:rsidRDefault="00DA6934" w:rsidP="00DA693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973EA">
        <w:rPr>
          <w:b/>
          <w:bCs/>
          <w:color w:val="000000"/>
          <w:sz w:val="28"/>
          <w:szCs w:val="28"/>
          <w:shd w:val="clear" w:color="auto" w:fill="FFFFFF"/>
        </w:rPr>
        <w:t>Игры</w:t>
      </w:r>
      <w:r w:rsidRPr="00B973EA">
        <w:rPr>
          <w:color w:val="000000"/>
          <w:sz w:val="28"/>
          <w:szCs w:val="28"/>
          <w:shd w:val="clear" w:color="auto" w:fill="FFFFFF"/>
        </w:rPr>
        <w:t> </w:t>
      </w:r>
      <w:r w:rsidRPr="00B973EA">
        <w:rPr>
          <w:b/>
          <w:bCs/>
          <w:color w:val="000000"/>
          <w:sz w:val="28"/>
          <w:szCs w:val="28"/>
          <w:shd w:val="clear" w:color="auto" w:fill="FFFFFF"/>
        </w:rPr>
        <w:t>для</w:t>
      </w:r>
      <w:r w:rsidRPr="00B973EA">
        <w:rPr>
          <w:color w:val="000000"/>
          <w:sz w:val="28"/>
          <w:szCs w:val="28"/>
          <w:shd w:val="clear" w:color="auto" w:fill="FFFFFF"/>
        </w:rPr>
        <w:t> </w:t>
      </w:r>
      <w:r w:rsidRPr="00B973EA">
        <w:rPr>
          <w:b/>
          <w:bCs/>
          <w:color w:val="000000"/>
          <w:sz w:val="28"/>
          <w:szCs w:val="28"/>
          <w:shd w:val="clear" w:color="auto" w:fill="FFFFFF"/>
        </w:rPr>
        <w:t>детей</w:t>
      </w:r>
      <w:r w:rsidRPr="00B973EA">
        <w:rPr>
          <w:color w:val="000000"/>
          <w:sz w:val="28"/>
          <w:szCs w:val="28"/>
          <w:shd w:val="clear" w:color="auto" w:fill="FFFFFF"/>
        </w:rPr>
        <w:t> </w:t>
      </w:r>
      <w:r w:rsidRPr="00B973EA">
        <w:rPr>
          <w:b/>
          <w:bCs/>
          <w:color w:val="000000"/>
          <w:sz w:val="28"/>
          <w:szCs w:val="28"/>
          <w:shd w:val="clear" w:color="auto" w:fill="FFFFFF"/>
        </w:rPr>
        <w:t>ПДД</w:t>
      </w:r>
      <w:r w:rsidRPr="00B973EA">
        <w:rPr>
          <w:color w:val="000000"/>
          <w:sz w:val="28"/>
          <w:szCs w:val="28"/>
          <w:shd w:val="clear" w:color="auto" w:fill="FFFFFF"/>
        </w:rPr>
        <w:t> - это не только веселое время провождение, но и замечательная возможность закрепить знание всех </w:t>
      </w:r>
      <w:r w:rsidRPr="00B973EA">
        <w:rPr>
          <w:b/>
          <w:bCs/>
          <w:color w:val="000000"/>
          <w:sz w:val="28"/>
          <w:szCs w:val="28"/>
          <w:shd w:val="clear" w:color="auto" w:fill="FFFFFF"/>
        </w:rPr>
        <w:t>правил</w:t>
      </w:r>
      <w:r w:rsidRPr="00B973EA">
        <w:rPr>
          <w:color w:val="000000"/>
          <w:sz w:val="28"/>
          <w:szCs w:val="28"/>
          <w:shd w:val="clear" w:color="auto" w:fill="FFFFFF"/>
        </w:rPr>
        <w:t> </w:t>
      </w:r>
      <w:r w:rsidRPr="00B973EA">
        <w:rPr>
          <w:b/>
          <w:bCs/>
          <w:color w:val="000000"/>
          <w:sz w:val="28"/>
          <w:szCs w:val="28"/>
          <w:shd w:val="clear" w:color="auto" w:fill="FFFFFF"/>
        </w:rPr>
        <w:t>дорожного движения</w:t>
      </w:r>
      <w:r w:rsidRPr="00B973EA">
        <w:rPr>
          <w:color w:val="000000"/>
          <w:sz w:val="28"/>
          <w:szCs w:val="28"/>
          <w:shd w:val="clear" w:color="auto" w:fill="FFFFFF"/>
        </w:rPr>
        <w:t>.</w:t>
      </w:r>
    </w:p>
    <w:p w:rsidR="00DA6934" w:rsidRDefault="00DA6934" w:rsidP="00DA693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«Воробушки и кот»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Закрепить знания о сигналах светофора.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изображают воробушков. Один – «кот», он сидит на стуле. «Кот» поочередно называет цвета светофора. На зеленый – «воробушки» разлетаются по деревьям (разбегаются в разные стороны), на желтый – прыгают на месте, на красный – замирают на месте. Невнимательные, не подчинившиеся сигналам светофора, становятся добычей кота – выбывают из игры.</w:t>
      </w:r>
    </w:p>
    <w:p w:rsidR="00DA6934" w:rsidRDefault="00DA6934" w:rsidP="00DA693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«Самый быстрый»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Закрепить знания о сигналах светофора.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чертит себе кружок (зелеными, желтыми, красными мелками) и встает в него. Ведущий стоит в середине площадки. По его команде: «Раз, два, три – беги!» дети разбегаются. Ведущий произносит: «</w:t>
      </w:r>
      <w:r>
        <w:rPr>
          <w:rStyle w:val="c1"/>
          <w:b/>
          <w:bCs/>
          <w:color w:val="000000"/>
          <w:sz w:val="28"/>
          <w:szCs w:val="28"/>
        </w:rPr>
        <w:t>Раз, два, три – в светофор беги!», и сам старается занять какой-либо кружок. Не успевший занять кружок становится ведущим.</w:t>
      </w:r>
    </w:p>
    <w:p w:rsidR="00DA6934" w:rsidRDefault="00DA6934" w:rsidP="00DA693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«К своим флажкам»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Закрепить знания о сигналах светофора.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Играющие делятся на три группы. Каждая группа образует свой круг, в центре которого находится игрок с цветными (красным, желтым, зеленым) флажком. По первому сигналу руководителя (хлопок в ладоши) 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ведущего: «К своим флажкам!» дети открывают глаза и бегут к флажкам своего цвета, стараясь первыми встать в круг. Выигрывают те, кто первыми встали в ровный круг, взявшись за руки.</w:t>
      </w:r>
    </w:p>
    <w:p w:rsidR="00DA6934" w:rsidRDefault="00DA6934" w:rsidP="00DA693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«Бегущий светофор»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Закрепить знания о сигналах светофора.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следуют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– прыгают на месте, если красный – все должны «замереть на месте» и не двигаться 15 – 20 с. Кто ошибся выходит из игры. Побеждает самый внимательный.</w:t>
      </w:r>
    </w:p>
    <w:p w:rsidR="00DA6934" w:rsidRDefault="00DA6934" w:rsidP="00DA693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«Умелый пешеход»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Развивать навыки ориентировки в пространстве.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Вариант 1.</w:t>
      </w:r>
      <w:r>
        <w:rPr>
          <w:rStyle w:val="c3"/>
          <w:color w:val="000000"/>
          <w:sz w:val="28"/>
          <w:szCs w:val="28"/>
        </w:rPr>
        <w:t> на расстоянии 60 см параллельно друг другу кладутся по 5 м шнура. Надо пройти с завязанными глазами между ними по дорожке.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Вариант 2.</w:t>
      </w:r>
      <w:r>
        <w:rPr>
          <w:rStyle w:val="c3"/>
          <w:color w:val="000000"/>
          <w:sz w:val="28"/>
          <w:szCs w:val="28"/>
        </w:rPr>
        <w:t> Из двух шнуров делаются два круга – внешний и внутренний. Расстояние между ними 1 м. нужно с завязанными глазами пройти по кругу между шнурами.</w:t>
      </w:r>
    </w:p>
    <w:p w:rsidR="00DA6934" w:rsidRDefault="00DA6934" w:rsidP="00DA693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«Мяч в корзину»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</w:t>
      </w:r>
      <w:r>
        <w:rPr>
          <w:rStyle w:val="c3"/>
          <w:color w:val="000000"/>
          <w:sz w:val="28"/>
          <w:szCs w:val="28"/>
        </w:rPr>
        <w:t> Закрепить навыки детей по соотношению и определению цветовых признаков.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2-3 шагах от игроков ставят три корзинки: красного, желтого, зеленого цветов. По сигналу ведущего нужно красный мяч бросить в красную корзину, желтый – в желтую, зеленый – в зеленую. Ведущий может несколько раз подряд называть один и тот же цвет или после красного назвать зеленый и т.д.</w:t>
      </w:r>
    </w:p>
    <w:p w:rsidR="00DA6934" w:rsidRDefault="00DA6934" w:rsidP="00DA693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«Лучший пешеход»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Цель. </w:t>
      </w:r>
      <w:r>
        <w:rPr>
          <w:rStyle w:val="c3"/>
          <w:color w:val="000000"/>
          <w:sz w:val="28"/>
          <w:szCs w:val="28"/>
        </w:rPr>
        <w:t>Закрепить знания детей о работе регулировщика.</w:t>
      </w:r>
    </w:p>
    <w:p w:rsidR="00DA6934" w:rsidRDefault="00DA6934" w:rsidP="00DA69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Первый вариант.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делятся на две команды. Воспитатель выполняет роль регулировщика. Дети держат в руках кружки трех цветов (красный, желтый, зеленый) и поднимают на сигнал регулировщика кружок соответствующего цвета. За каждую ошибку команда получает штрафное очко. Выигрывает команда, у которой их меньше.</w:t>
      </w:r>
    </w:p>
    <w:p w:rsidR="00DA6934" w:rsidRDefault="00DA6934" w:rsidP="00DA69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Второй вариант.</w:t>
      </w:r>
    </w:p>
    <w:p w:rsidR="00DA6934" w:rsidRDefault="00DA6934" w:rsidP="00DA6934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 выполняет роль регулировщика, дети шагают на месте на сигнал «разрешен переход», хлопают в ладоши на сигнал «запрещен переход». Итоги подводит Незнайка. Он предлагает нарисовать ему улицу со светофором. Воспитатель анализирует рисунки, и дети дарят их Незнайке.</w:t>
      </w:r>
    </w:p>
    <w:p w:rsidR="000C292E" w:rsidRPr="00DA6934" w:rsidRDefault="009F7C04" w:rsidP="00DA693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04360" cy="4160520"/>
            <wp:effectExtent l="0" t="0" r="0" b="0"/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A7" w:rsidRPr="00B973EA" w:rsidRDefault="006D00A7" w:rsidP="006D00A7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B973EA">
        <w:rPr>
          <w:rFonts w:ascii="Times New Roman" w:hAnsi="Times New Roman"/>
          <w:color w:val="000000"/>
          <w:sz w:val="36"/>
          <w:szCs w:val="36"/>
        </w:rPr>
        <w:lastRenderedPageBreak/>
        <w:t>Отзывы родителей</w:t>
      </w:r>
    </w:p>
    <w:p w:rsidR="006D00A7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color w:val="FF0000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1C01" w:rsidRDefault="00351C01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51C01" w:rsidRDefault="00685FFC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FFC" w:rsidRDefault="00685FFC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FFC" w:rsidRDefault="00685FFC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FFC" w:rsidRDefault="00685FFC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FFC" w:rsidRDefault="00685FFC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F6EBD" w:rsidRDefault="00FF5D67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F5D67" w:rsidRDefault="00FF5D67" w:rsidP="006D00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sectPr w:rsidR="00FF5D67" w:rsidSect="00515E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9E" w:rsidRDefault="005D0E9E" w:rsidP="00D81E04">
      <w:pPr>
        <w:spacing w:after="0" w:line="240" w:lineRule="auto"/>
      </w:pPr>
      <w:r>
        <w:separator/>
      </w:r>
    </w:p>
  </w:endnote>
  <w:endnote w:type="continuationSeparator" w:id="0">
    <w:p w:rsidR="005D0E9E" w:rsidRDefault="005D0E9E" w:rsidP="00D8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4" w:rsidRDefault="00D81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4" w:rsidRDefault="00D81E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4" w:rsidRDefault="00D81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9E" w:rsidRDefault="005D0E9E" w:rsidP="00D81E04">
      <w:pPr>
        <w:spacing w:after="0" w:line="240" w:lineRule="auto"/>
      </w:pPr>
      <w:r>
        <w:separator/>
      </w:r>
    </w:p>
  </w:footnote>
  <w:footnote w:type="continuationSeparator" w:id="0">
    <w:p w:rsidR="005D0E9E" w:rsidRDefault="005D0E9E" w:rsidP="00D8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4" w:rsidRDefault="00D81E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4" w:rsidRDefault="00D81E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4" w:rsidRDefault="00D81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F7"/>
    <w:multiLevelType w:val="hybridMultilevel"/>
    <w:tmpl w:val="A2D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3BDA"/>
    <w:multiLevelType w:val="hybridMultilevel"/>
    <w:tmpl w:val="969A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7033"/>
    <w:multiLevelType w:val="hybridMultilevel"/>
    <w:tmpl w:val="65920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B2547"/>
    <w:multiLevelType w:val="hybridMultilevel"/>
    <w:tmpl w:val="D344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13F"/>
    <w:multiLevelType w:val="hybridMultilevel"/>
    <w:tmpl w:val="7666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17248"/>
    <w:multiLevelType w:val="hybridMultilevel"/>
    <w:tmpl w:val="0BC25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FB0090"/>
    <w:multiLevelType w:val="hybridMultilevel"/>
    <w:tmpl w:val="6FD8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96206"/>
    <w:multiLevelType w:val="hybridMultilevel"/>
    <w:tmpl w:val="06009B38"/>
    <w:lvl w:ilvl="0" w:tplc="C70C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87"/>
    <w:rsid w:val="000A2EE2"/>
    <w:rsid w:val="000B3425"/>
    <w:rsid w:val="000C292E"/>
    <w:rsid w:val="000F15A6"/>
    <w:rsid w:val="001062BD"/>
    <w:rsid w:val="00154197"/>
    <w:rsid w:val="0017718E"/>
    <w:rsid w:val="00351C01"/>
    <w:rsid w:val="003A65DA"/>
    <w:rsid w:val="003E3A9B"/>
    <w:rsid w:val="00406FA7"/>
    <w:rsid w:val="004135DD"/>
    <w:rsid w:val="00433AAB"/>
    <w:rsid w:val="00515ED2"/>
    <w:rsid w:val="00522672"/>
    <w:rsid w:val="005442FA"/>
    <w:rsid w:val="005D0E9E"/>
    <w:rsid w:val="006439D8"/>
    <w:rsid w:val="0065215F"/>
    <w:rsid w:val="00685FFC"/>
    <w:rsid w:val="006D00A7"/>
    <w:rsid w:val="007B0F84"/>
    <w:rsid w:val="0086485E"/>
    <w:rsid w:val="0087001E"/>
    <w:rsid w:val="00890F9F"/>
    <w:rsid w:val="00944ADC"/>
    <w:rsid w:val="0096274D"/>
    <w:rsid w:val="009B3631"/>
    <w:rsid w:val="009F7C04"/>
    <w:rsid w:val="00A50136"/>
    <w:rsid w:val="00A67FCE"/>
    <w:rsid w:val="00A93687"/>
    <w:rsid w:val="00AB5F40"/>
    <w:rsid w:val="00B3058B"/>
    <w:rsid w:val="00B658E6"/>
    <w:rsid w:val="00B973EA"/>
    <w:rsid w:val="00C4006E"/>
    <w:rsid w:val="00C8266E"/>
    <w:rsid w:val="00CE527A"/>
    <w:rsid w:val="00D44215"/>
    <w:rsid w:val="00D81E04"/>
    <w:rsid w:val="00DA6934"/>
    <w:rsid w:val="00DB0571"/>
    <w:rsid w:val="00DD2671"/>
    <w:rsid w:val="00DD496A"/>
    <w:rsid w:val="00DF50B6"/>
    <w:rsid w:val="00DF6EBD"/>
    <w:rsid w:val="00E075D1"/>
    <w:rsid w:val="00EF31FE"/>
    <w:rsid w:val="00F36F28"/>
    <w:rsid w:val="00F72200"/>
    <w:rsid w:val="00FA035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36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6F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E04"/>
  </w:style>
  <w:style w:type="paragraph" w:styleId="a9">
    <w:name w:val="footer"/>
    <w:basedOn w:val="a"/>
    <w:link w:val="aa"/>
    <w:uiPriority w:val="99"/>
    <w:unhideWhenUsed/>
    <w:rsid w:val="00D8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E04"/>
  </w:style>
  <w:style w:type="paragraph" w:styleId="ab">
    <w:name w:val="Normal (Web)"/>
    <w:basedOn w:val="a"/>
    <w:uiPriority w:val="99"/>
    <w:unhideWhenUsed/>
    <w:rsid w:val="00DF5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A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DA6934"/>
  </w:style>
  <w:style w:type="paragraph" w:customStyle="1" w:styleId="c2">
    <w:name w:val="c2"/>
    <w:basedOn w:val="a"/>
    <w:rsid w:val="00DA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DA6934"/>
  </w:style>
  <w:style w:type="paragraph" w:customStyle="1" w:styleId="c0">
    <w:name w:val="c0"/>
    <w:basedOn w:val="a"/>
    <w:rsid w:val="00DA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36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6F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E04"/>
  </w:style>
  <w:style w:type="paragraph" w:styleId="a9">
    <w:name w:val="footer"/>
    <w:basedOn w:val="a"/>
    <w:link w:val="aa"/>
    <w:uiPriority w:val="99"/>
    <w:unhideWhenUsed/>
    <w:rsid w:val="00D81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E04"/>
  </w:style>
  <w:style w:type="paragraph" w:styleId="ab">
    <w:name w:val="Normal (Web)"/>
    <w:basedOn w:val="a"/>
    <w:uiPriority w:val="99"/>
    <w:unhideWhenUsed/>
    <w:rsid w:val="00DF5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A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DA6934"/>
  </w:style>
  <w:style w:type="paragraph" w:customStyle="1" w:styleId="c2">
    <w:name w:val="c2"/>
    <w:basedOn w:val="a"/>
    <w:rsid w:val="00DA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DA6934"/>
  </w:style>
  <w:style w:type="paragraph" w:customStyle="1" w:styleId="c0">
    <w:name w:val="c0"/>
    <w:basedOn w:val="a"/>
    <w:rsid w:val="00DA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8738-90AB-4C8D-8A80-DBA008BF1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97F1D-EA72-414B-B50D-5190046227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B4B60B-9EF2-49FD-A3B8-F26E621F4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68FF5-37CA-4B75-8DA4-9035F9A209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C78C73-B9A7-4B5E-B1F3-8273EB05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Сверхчеловек</dc:creator>
  <cp:lastModifiedBy>Admin</cp:lastModifiedBy>
  <cp:revision>2</cp:revision>
  <cp:lastPrinted>2015-03-29T10:17:00Z</cp:lastPrinted>
  <dcterms:created xsi:type="dcterms:W3CDTF">2018-04-25T07:57:00Z</dcterms:created>
  <dcterms:modified xsi:type="dcterms:W3CDTF">2018-04-25T07:57:00Z</dcterms:modified>
</cp:coreProperties>
</file>